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6FA3E" w14:textId="77777777" w:rsidR="00897320" w:rsidRPr="00D41DE2" w:rsidRDefault="00897320" w:rsidP="00897320">
      <w:pPr>
        <w:rPr>
          <w:rFonts w:cstheme="minorHAnsi"/>
          <w:sz w:val="22"/>
          <w:szCs w:val="22"/>
        </w:rPr>
      </w:pPr>
    </w:p>
    <w:p w14:paraId="1CAADCAA" w14:textId="3625624A" w:rsidR="00897320" w:rsidRPr="00D41DE2" w:rsidRDefault="00897320" w:rsidP="00897320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  <w:r w:rsidRPr="00D41DE2">
        <w:rPr>
          <w:rFonts w:cstheme="minorHAnsi"/>
          <w:b/>
          <w:bCs/>
          <w:sz w:val="22"/>
          <w:szCs w:val="22"/>
        </w:rPr>
        <w:t xml:space="preserve">Il bando regionale per il sostegno dei teatri </w:t>
      </w:r>
    </w:p>
    <w:p w14:paraId="61E02BD0" w14:textId="77777777" w:rsidR="00897320" w:rsidRPr="00D41DE2" w:rsidRDefault="00897320" w:rsidP="00897320">
      <w:pPr>
        <w:autoSpaceDE w:val="0"/>
        <w:autoSpaceDN w:val="0"/>
        <w:adjustRightInd w:val="0"/>
        <w:rPr>
          <w:rFonts w:cstheme="minorHAnsi"/>
          <w:b/>
          <w:bCs/>
          <w:sz w:val="22"/>
          <w:szCs w:val="22"/>
        </w:rPr>
      </w:pPr>
    </w:p>
    <w:p w14:paraId="6FFDC465" w14:textId="77777777" w:rsidR="00897320" w:rsidRPr="00D41DE2" w:rsidRDefault="00897320" w:rsidP="00897320">
      <w:pPr>
        <w:autoSpaceDE w:val="0"/>
        <w:autoSpaceDN w:val="0"/>
        <w:adjustRightInd w:val="0"/>
        <w:rPr>
          <w:rFonts w:eastAsia="Times New Roman" w:cstheme="minorHAnsi"/>
          <w:color w:val="000000"/>
          <w:sz w:val="22"/>
          <w:szCs w:val="22"/>
          <w:shd w:val="clear" w:color="auto" w:fill="FFFFFF"/>
          <w:lang w:eastAsia="it-IT"/>
        </w:rPr>
      </w:pPr>
      <w:r w:rsidRPr="00D41DE2">
        <w:rPr>
          <w:rFonts w:cstheme="minorHAnsi"/>
          <w:sz w:val="22"/>
          <w:szCs w:val="22"/>
        </w:rPr>
        <w:t xml:space="preserve">Il bando regionale, del 2018, aveva l’obiettivo di sostenere il miglioramento e la qualificazione delle sedi di spettacolo in Emilia-Romagna, finanziando interventi strutturali, di innovazione tecnologica, di efficientamento energetico e rinnovamento di impianti e arredi. In tutta la regione sono stati finanziati 35 progetti, di cui 21 teatri storici, presentati da 29 Comuni e da 6 soggetti privati gestori di teatri di proprietà pubblica. Il contributo regionale complessivo è stato di 5,6 milioni di euro a fronte di una spesa di investimento di 12,7 milioni. A Ravenna, oltre al Rasi, ha partecipato al bando regionale anche il Teatro Alighieri.  </w:t>
      </w:r>
    </w:p>
    <w:p w14:paraId="75643DDD" w14:textId="77777777" w:rsidR="00897320" w:rsidRPr="00D41DE2" w:rsidRDefault="00897320" w:rsidP="00897320">
      <w:pPr>
        <w:rPr>
          <w:rFonts w:cstheme="minorHAnsi"/>
          <w:sz w:val="22"/>
          <w:szCs w:val="22"/>
        </w:rPr>
      </w:pPr>
    </w:p>
    <w:p w14:paraId="21A64C23" w14:textId="77777777" w:rsidR="00897320" w:rsidRPr="00D41DE2" w:rsidRDefault="00897320" w:rsidP="00897320">
      <w:pPr>
        <w:rPr>
          <w:rFonts w:cstheme="minorHAnsi"/>
          <w:sz w:val="22"/>
          <w:szCs w:val="22"/>
        </w:rPr>
      </w:pPr>
      <w:r w:rsidRPr="00D41DE2">
        <w:rPr>
          <w:rFonts w:cstheme="minorHAnsi"/>
          <w:sz w:val="22"/>
          <w:szCs w:val="22"/>
        </w:rPr>
        <w:t>A distanza di tre anni dall’assegnazione delle risorse tutti gli interventi sono stati avviati e 17 progetti sono stati conclusi. Considerato che i tempi di realizzazione sono stati aggravati dall’emergenza Covid-19 che ha rallentato le forniture o addirittura fermato in alcuni periodi i lavori, con quasi il 50% degli interventi conclusi, lo stato di attuazione delle opere finanziate dimostra di essere in linea coi tempi medi di attuazione degli interventi strutturali di altri comparti.</w:t>
      </w:r>
    </w:p>
    <w:p w14:paraId="03C39025" w14:textId="77777777" w:rsidR="00897320" w:rsidRPr="00D41DE2" w:rsidRDefault="00897320" w:rsidP="00897320">
      <w:pPr>
        <w:autoSpaceDE w:val="0"/>
        <w:autoSpaceDN w:val="0"/>
        <w:adjustRightInd w:val="0"/>
        <w:rPr>
          <w:rFonts w:cstheme="minorHAnsi"/>
          <w:sz w:val="22"/>
          <w:szCs w:val="22"/>
        </w:rPr>
      </w:pPr>
    </w:p>
    <w:p w14:paraId="007D7C1D" w14:textId="77777777" w:rsidR="00897320" w:rsidRPr="00D41DE2" w:rsidRDefault="00897320" w:rsidP="00897320">
      <w:pPr>
        <w:rPr>
          <w:rFonts w:cstheme="minorHAnsi"/>
          <w:sz w:val="22"/>
          <w:szCs w:val="22"/>
        </w:rPr>
      </w:pPr>
      <w:r w:rsidRPr="00D41DE2">
        <w:rPr>
          <w:rFonts w:cstheme="minorHAnsi"/>
          <w:sz w:val="22"/>
          <w:szCs w:val="22"/>
        </w:rPr>
        <w:t>Potevano presentare domanda di contributo gli Enti locali per interventi su beni di loro proprietà e soggetti privati gestori di sedi di spettacolo di proprietà pubblica, previo accordo con l’ente locale proprietario dell’immobile. I progetti ammessi dovevano essere significativi, al fine di consentire un utilizzo produttivo delle risorse finanziarie, e avere quindi una dimensione minima, da quadro economico, di 60 mila euro (30 mila per i soli interventi di innovazione tecnologica).</w:t>
      </w:r>
    </w:p>
    <w:p w14:paraId="690F1F80" w14:textId="77777777" w:rsidR="00897320" w:rsidRPr="00D41DE2" w:rsidRDefault="00897320" w:rsidP="00897320">
      <w:pPr>
        <w:rPr>
          <w:rFonts w:cstheme="minorHAnsi"/>
          <w:b/>
          <w:bCs/>
          <w:sz w:val="22"/>
          <w:szCs w:val="22"/>
        </w:rPr>
      </w:pPr>
    </w:p>
    <w:p w14:paraId="04386FD6" w14:textId="77777777" w:rsidR="00897320" w:rsidRPr="00D41DE2" w:rsidRDefault="00897320" w:rsidP="00897320">
      <w:pPr>
        <w:rPr>
          <w:rFonts w:cstheme="minorHAnsi"/>
          <w:b/>
          <w:bCs/>
          <w:sz w:val="22"/>
          <w:szCs w:val="22"/>
        </w:rPr>
      </w:pPr>
      <w:r w:rsidRPr="00D41DE2">
        <w:rPr>
          <w:rFonts w:cstheme="minorHAnsi"/>
          <w:b/>
          <w:bCs/>
          <w:sz w:val="22"/>
          <w:szCs w:val="22"/>
        </w:rPr>
        <w:t xml:space="preserve">Il teatro Rasi a Ravenna </w:t>
      </w:r>
    </w:p>
    <w:p w14:paraId="042706C3" w14:textId="77777777" w:rsidR="00897320" w:rsidRPr="00D41DE2" w:rsidRDefault="00897320" w:rsidP="00897320">
      <w:pPr>
        <w:rPr>
          <w:rFonts w:cstheme="minorHAnsi"/>
          <w:sz w:val="22"/>
          <w:szCs w:val="22"/>
        </w:rPr>
      </w:pPr>
    </w:p>
    <w:p w14:paraId="683B2C25" w14:textId="2AD2B0AE" w:rsidR="00897320" w:rsidRDefault="00897320" w:rsidP="00897320">
      <w:pPr>
        <w:rPr>
          <w:rFonts w:cstheme="minorHAnsi"/>
          <w:sz w:val="22"/>
          <w:szCs w:val="22"/>
        </w:rPr>
      </w:pPr>
      <w:r w:rsidRPr="00D41DE2">
        <w:rPr>
          <w:rFonts w:cstheme="minorHAnsi"/>
          <w:sz w:val="22"/>
          <w:szCs w:val="22"/>
        </w:rPr>
        <w:t xml:space="preserve">Il 19 luglio 2021 è iniziato l’intervento di riqualificazione e innovazione funzionale del Teatro Rasi, e dopo soli 7 mesi dall’inizio dei lavori di riqualificazione, Ravenna Teatro, grazie al contributo della Regione Emilia-Romagna, Fondo per lo Sviluppo e la Coesione FSC al Comune di Ravenna e con il sostegno di Legacoop Romagna e di Confcooperative Romagna riconsegna alla città uno spazio </w:t>
      </w:r>
      <w:r>
        <w:rPr>
          <w:rFonts w:cstheme="minorHAnsi"/>
          <w:sz w:val="22"/>
          <w:szCs w:val="22"/>
        </w:rPr>
        <w:t xml:space="preserve">totalmente rinnovato. </w:t>
      </w:r>
    </w:p>
    <w:p w14:paraId="6FD0BE67" w14:textId="77777777" w:rsidR="00897320" w:rsidRDefault="00897320" w:rsidP="00897320">
      <w:pPr>
        <w:rPr>
          <w:rFonts w:cstheme="minorHAnsi"/>
          <w:sz w:val="22"/>
          <w:szCs w:val="22"/>
        </w:rPr>
      </w:pPr>
    </w:p>
    <w:p w14:paraId="41198851" w14:textId="77777777" w:rsidR="00897320" w:rsidRPr="00D41DE2" w:rsidRDefault="00897320" w:rsidP="00897320">
      <w:pPr>
        <w:rPr>
          <w:rFonts w:cstheme="minorHAnsi"/>
          <w:sz w:val="22"/>
          <w:szCs w:val="22"/>
        </w:rPr>
      </w:pPr>
      <w:r w:rsidRPr="00D41DE2">
        <w:rPr>
          <w:rFonts w:cstheme="minorHAnsi"/>
          <w:sz w:val="22"/>
          <w:szCs w:val="22"/>
        </w:rPr>
        <w:t>Il progetto ha portato la sostituzione delle poltrone con una gradinata telescopica mobile che permetterà usi inediti e l’allargamento e la possibilità di sconfinamento dello spazio scenico a tutta la platea. La gradinata ha creato inoltre una nuova piccola sala prove o spettacolo nell’area che era sotto la galleria, e quest’ultima potrebbe diventare a sua volta una piccola sala separata della nuova ‘multisala teatrale’. Tali lavori hanno posto inoltre estrema attenzione all’aspetto acustico, ottimizzandolo ulteriormente.</w:t>
      </w:r>
    </w:p>
    <w:p w14:paraId="0B8F7574" w14:textId="77777777" w:rsidR="00897320" w:rsidRPr="00D41DE2" w:rsidRDefault="00897320" w:rsidP="00897320">
      <w:pPr>
        <w:rPr>
          <w:rFonts w:cstheme="minorHAnsi"/>
          <w:sz w:val="22"/>
          <w:szCs w:val="22"/>
        </w:rPr>
      </w:pPr>
      <w:r w:rsidRPr="00D41DE2">
        <w:rPr>
          <w:rFonts w:cstheme="minorHAnsi"/>
          <w:sz w:val="22"/>
          <w:szCs w:val="22"/>
        </w:rPr>
        <w:t xml:space="preserve">Il progetto si è completato con un intervento di rinforzo e consolidamento del tetto di copertura, realizzato interamente a cura del Comune. </w:t>
      </w:r>
    </w:p>
    <w:p w14:paraId="19999771" w14:textId="77777777" w:rsidR="00897320" w:rsidRPr="00D41DE2" w:rsidRDefault="00897320" w:rsidP="00897320">
      <w:pPr>
        <w:rPr>
          <w:rFonts w:cstheme="minorHAnsi"/>
          <w:sz w:val="22"/>
          <w:szCs w:val="22"/>
        </w:rPr>
      </w:pPr>
    </w:p>
    <w:p w14:paraId="34539BA6" w14:textId="77777777" w:rsidR="00897320" w:rsidRPr="00D41DE2" w:rsidRDefault="00897320" w:rsidP="00897320">
      <w:pPr>
        <w:rPr>
          <w:rFonts w:cstheme="minorHAnsi"/>
          <w:sz w:val="22"/>
          <w:szCs w:val="22"/>
        </w:rPr>
      </w:pPr>
    </w:p>
    <w:p w14:paraId="068701BB" w14:textId="77777777" w:rsidR="00897320" w:rsidRPr="00D41DE2" w:rsidRDefault="00897320" w:rsidP="00897320">
      <w:pPr>
        <w:rPr>
          <w:rFonts w:cstheme="minorHAnsi"/>
          <w:sz w:val="22"/>
          <w:szCs w:val="22"/>
        </w:rPr>
      </w:pPr>
    </w:p>
    <w:p w14:paraId="045A0EEC" w14:textId="77777777" w:rsidR="00897320" w:rsidRPr="00D41DE2" w:rsidRDefault="00897320" w:rsidP="00897320">
      <w:pPr>
        <w:rPr>
          <w:rFonts w:cstheme="minorHAnsi"/>
          <w:sz w:val="22"/>
          <w:szCs w:val="22"/>
        </w:rPr>
      </w:pPr>
    </w:p>
    <w:p w14:paraId="0DFB18C1" w14:textId="77777777" w:rsidR="00897320" w:rsidRDefault="00897320" w:rsidP="00897320"/>
    <w:p w14:paraId="08AD262A" w14:textId="77777777" w:rsidR="00114641" w:rsidRDefault="00114641"/>
    <w:sectPr w:rsidR="001146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20"/>
    <w:rsid w:val="00114641"/>
    <w:rsid w:val="0089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224D"/>
  <w15:chartTrackingRefBased/>
  <w15:docId w15:val="{75890FF7-2877-4DCE-B44F-ECDE6EB7C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7320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Cavina Olga</dc:creator>
  <cp:keywords/>
  <dc:description/>
  <cp:lastModifiedBy>Cavina Olga</cp:lastModifiedBy>
  <cp:revision>1</cp:revision>
  <dcterms:created xsi:type="dcterms:W3CDTF">2022-02-17T13:29:00Z</dcterms:created>
  <dcterms:modified xsi:type="dcterms:W3CDTF">2022-02-17T13:30:00Z</dcterms:modified>
</cp:coreProperties>
</file>