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9B213" w14:textId="74455120" w:rsidR="00B759C9" w:rsidRDefault="00B759C9" w:rsidP="00DE56C3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1BEA73C" wp14:editId="3A8835CB">
            <wp:extent cx="2600325" cy="342900"/>
            <wp:effectExtent l="0" t="0" r="0" b="0"/>
            <wp:docPr id="582891007" name="Immagine 4" descr="rer_nero cm7x1_stamp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750B5" w14:textId="77777777" w:rsidR="00316FB5" w:rsidRPr="00F636B3" w:rsidRDefault="00316FB5" w:rsidP="00316FB5">
      <w:pPr>
        <w:pStyle w:val="Intestazione"/>
        <w:spacing w:line="280" w:lineRule="exact"/>
        <w:jc w:val="center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8EFF836" wp14:editId="3911FBE5">
                <wp:simplePos x="0" y="0"/>
                <wp:positionH relativeFrom="column">
                  <wp:posOffset>1968500</wp:posOffset>
                </wp:positionH>
                <wp:positionV relativeFrom="paragraph">
                  <wp:posOffset>196214</wp:posOffset>
                </wp:positionV>
                <wp:extent cx="2133600" cy="0"/>
                <wp:effectExtent l="0" t="0" r="0" b="0"/>
                <wp:wrapNone/>
                <wp:docPr id="2" name="L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F21E2" id="Line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5pt,15.45pt" to="323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"/>
            </w:pict>
          </mc:Fallback>
        </mc:AlternateContent>
      </w:r>
      <w:r>
        <w:rPr>
          <w:rFonts w:ascii="Arial Narrow" w:hAnsi="Arial Narrow"/>
        </w:rPr>
        <w:t>Giunta regionale</w:t>
      </w:r>
      <w:r>
        <w:rPr>
          <w:rFonts w:ascii="Arial Narrow" w:hAnsi="Arial Narrow"/>
        </w:rPr>
        <w:br/>
        <w:t>Agenzia di informazione e c</w:t>
      </w:r>
      <w:r w:rsidRPr="00F636B3">
        <w:rPr>
          <w:rFonts w:ascii="Arial Narrow" w:hAnsi="Arial Narrow"/>
        </w:rPr>
        <w:t>omunicazione</w:t>
      </w:r>
    </w:p>
    <w:p w14:paraId="22462679" w14:textId="77777777" w:rsidR="007E49C6" w:rsidRDefault="007E49C6" w:rsidP="00DE56C3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75EC917F" w14:textId="3E84E6E2" w:rsidR="00DE56C3" w:rsidRDefault="00DE56C3" w:rsidP="00DE56C3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B9A389B" wp14:editId="367A573E">
            <wp:extent cx="5715000" cy="3219450"/>
            <wp:effectExtent l="0" t="0" r="0" b="0"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4C2AB" w14:textId="59FCCB0C" w:rsidR="00E12582" w:rsidRDefault="00E12582" w:rsidP="00137197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5DE8DEB8" w14:textId="77777777" w:rsidR="00E12582" w:rsidRPr="00547E7A" w:rsidRDefault="00E12582" w:rsidP="00E125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547E7A">
        <w:rPr>
          <w:rFonts w:asciiTheme="minorHAnsi" w:hAnsiTheme="minorHAnsi" w:cstheme="minorHAnsi"/>
          <w:b/>
          <w:bCs/>
          <w:sz w:val="24"/>
          <w:szCs w:val="24"/>
        </w:rPr>
        <w:t>DECALOGO YOUZ</w:t>
      </w:r>
    </w:p>
    <w:tbl>
      <w:tblPr>
        <w:tblStyle w:val="Grigliatabella"/>
        <w:tblW w:w="11199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547E7A" w:rsidRPr="00547E7A" w14:paraId="18682034" w14:textId="77777777" w:rsidTr="00055AF7">
        <w:tc>
          <w:tcPr>
            <w:tcW w:w="11199" w:type="dxa"/>
          </w:tcPr>
          <w:p w14:paraId="055E9433" w14:textId="615A0AE1" w:rsidR="00FF3FF1" w:rsidRPr="00547E7A" w:rsidRDefault="00FF3FF1" w:rsidP="001F7BC7">
            <w:pPr>
              <w:tabs>
                <w:tab w:val="left" w:pos="930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47E7A" w:rsidRPr="00F216D9" w14:paraId="2B7377CF" w14:textId="77777777" w:rsidTr="00055AF7">
        <w:tc>
          <w:tcPr>
            <w:tcW w:w="11199" w:type="dxa"/>
          </w:tcPr>
          <w:p w14:paraId="51BFE601" w14:textId="4BF392A3" w:rsidR="00030EF6" w:rsidRPr="00F216D9" w:rsidRDefault="00890D56" w:rsidP="00F216D9">
            <w:pPr>
              <w:pStyle w:val="Paragrafoelenco"/>
              <w:jc w:val="center"/>
              <w:rPr>
                <w:rFonts w:asciiTheme="minorHAnsi" w:eastAsiaTheme="minorHAnsi" w:hAnsiTheme="minorHAnsi" w:cstheme="minorHAnsi"/>
                <w:b/>
                <w:sz w:val="24"/>
                <w:szCs w:val="24"/>
                <w:u w:val="single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u w:val="single"/>
                <w:lang w:eastAsia="en-US"/>
              </w:rPr>
              <w:t>AZIONI DI SUPPORTO ALLA SFERA PSICOLOGICA DEI GIOVANI</w:t>
            </w:r>
          </w:p>
          <w:p w14:paraId="01E0D959" w14:textId="6E63B55B" w:rsidR="005E7398" w:rsidRPr="00F216D9" w:rsidRDefault="005E7398" w:rsidP="00F216D9">
            <w:pPr>
              <w:jc w:val="both"/>
              <w:rPr>
                <w:rFonts w:asciiTheme="minorHAnsi" w:eastAsiaTheme="minorHAnsi" w:hAnsiTheme="minorHAnsi" w:cstheme="minorHAnsi"/>
                <w:b/>
                <w:sz w:val="24"/>
                <w:szCs w:val="24"/>
                <w:u w:val="single"/>
                <w:lang w:eastAsia="en-US"/>
              </w:rPr>
            </w:pPr>
          </w:p>
          <w:p w14:paraId="55126577" w14:textId="7EDE5E18" w:rsidR="006275C0" w:rsidRPr="00F216D9" w:rsidRDefault="006275C0" w:rsidP="00F216D9">
            <w:pPr>
              <w:pStyle w:val="Paragrafoelenco"/>
              <w:numPr>
                <w:ilvl w:val="0"/>
                <w:numId w:val="38"/>
              </w:numPr>
              <w:jc w:val="both"/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Potenziamento sportelli d’ascolto scolastici</w:t>
            </w:r>
          </w:p>
          <w:p w14:paraId="59236C95" w14:textId="1B7A1324" w:rsidR="00726D36" w:rsidRPr="00F216D9" w:rsidRDefault="00726D36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Potenziamento degli </w:t>
            </w: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spazi d’ascolto a scuola</w:t>
            </w: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: punti di consulenza individuale e di classe, nelle scuole secondarie e negli enti di formazione professionale e realizzazione in ognuno dei </w:t>
            </w: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38 distretti dell’Emilia-Romagna</w:t>
            </w: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 di un coordinamento tra i diversi servizi; prevista inoltre una mappatura degli spazi di ascolto attivi. </w:t>
            </w:r>
          </w:p>
          <w:p w14:paraId="3AE5E90F" w14:textId="77777777" w:rsidR="006275C0" w:rsidRPr="00F216D9" w:rsidRDefault="006275C0" w:rsidP="00F216D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2AAE68" w14:textId="7EFFBEB5" w:rsidR="006275C0" w:rsidRPr="00F216D9" w:rsidRDefault="006275C0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>Tempi di realizzazione:</w:t>
            </w:r>
          </w:p>
          <w:p w14:paraId="5F1B4F70" w14:textId="13B75E10" w:rsidR="00726D36" w:rsidRPr="00F216D9" w:rsidRDefault="002B1EEA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>d</w:t>
            </w:r>
            <w:r w:rsidR="00614083" w:rsidRPr="00F216D9">
              <w:rPr>
                <w:rFonts w:asciiTheme="minorHAnsi" w:hAnsiTheme="minorHAnsi" w:cstheme="minorHAnsi"/>
                <w:sz w:val="24"/>
                <w:szCs w:val="24"/>
              </w:rPr>
              <w:t>a subito e fino al 2025, in attuazione del</w:t>
            </w:r>
            <w:r w:rsidR="00726D36"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 Programma “Infanzia e adolescenza in condizione di vulnerabilità” </w:t>
            </w:r>
            <w:r w:rsidR="00614083"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inserito </w:t>
            </w:r>
            <w:r w:rsidR="00726D36"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nel Piano regionale </w:t>
            </w:r>
            <w:r w:rsidR="00614083" w:rsidRPr="00F216D9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="00726D36" w:rsidRPr="00F216D9">
              <w:rPr>
                <w:rFonts w:asciiTheme="minorHAnsi" w:hAnsiTheme="minorHAnsi" w:cstheme="minorHAnsi"/>
                <w:sz w:val="24"/>
                <w:szCs w:val="24"/>
              </w:rPr>
              <w:t>revenzione</w:t>
            </w:r>
            <w:r w:rsidR="00614083" w:rsidRPr="00F216D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07C6E629" w14:textId="77777777" w:rsidR="006275C0" w:rsidRPr="00F216D9" w:rsidRDefault="006275C0" w:rsidP="00F216D9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F8F793E" w14:textId="74E8ADDF" w:rsidR="006275C0" w:rsidRPr="00F216D9" w:rsidRDefault="003F3A86" w:rsidP="00F216D9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216D9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 xml:space="preserve">Assessorato competente: </w:t>
            </w: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Assessorato Contrasto alle diseguaglianze e transizione ecologica: Patto per il clima, welfare, politiche abitative, politiche giovanili, cooperazione internazionale allo sviluppo, relazioni internazionali, rapporti con l’UE</w:t>
            </w:r>
          </w:p>
          <w:p w14:paraId="1D6337DA" w14:textId="1C4AB75E" w:rsidR="00236713" w:rsidRPr="00F216D9" w:rsidRDefault="00236713" w:rsidP="00F216D9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----------</w:t>
            </w:r>
          </w:p>
          <w:p w14:paraId="77CFDFB5" w14:textId="77777777" w:rsidR="00236713" w:rsidRPr="00F216D9" w:rsidRDefault="00236713" w:rsidP="00F216D9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0859FBBC" w14:textId="37E40DA1" w:rsidR="0078623B" w:rsidRPr="00F216D9" w:rsidRDefault="00890D56" w:rsidP="00F216D9">
            <w:pPr>
              <w:pStyle w:val="Paragrafoelenco"/>
              <w:numPr>
                <w:ilvl w:val="0"/>
                <w:numId w:val="38"/>
              </w:numPr>
              <w:jc w:val="both"/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S</w:t>
            </w:r>
            <w:r w:rsidR="0078623B"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pazi giovan</w:t>
            </w:r>
            <w:r w:rsidR="008A1C89"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i</w:t>
            </w:r>
            <w:r w:rsidR="002663A6"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="008A1C89"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 xml:space="preserve">e </w:t>
            </w:r>
            <w:r w:rsidR="003337A3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rafforzamento dell’</w:t>
            </w:r>
            <w:r w:rsidR="008A1C89"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ass</w:t>
            </w:r>
            <w:r w:rsidR="00AB1D3E"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istenza psicologica gratuita</w:t>
            </w:r>
          </w:p>
          <w:p w14:paraId="3C69A496" w14:textId="3BDBD1EE" w:rsidR="00726D36" w:rsidRPr="00F216D9" w:rsidRDefault="00726D36" w:rsidP="00F216D9">
            <w:pPr>
              <w:jc w:val="both"/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</w:pPr>
          </w:p>
          <w:p w14:paraId="2C7E5ECC" w14:textId="77777777" w:rsidR="003337A3" w:rsidRDefault="003337A3" w:rsidP="003337A3">
            <w:pPr>
              <w:pStyle w:val="xmso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Emilia-Romagna esiste una solida rete di ascolto, con </w:t>
            </w:r>
            <w:r w:rsidRPr="005061F9">
              <w:rPr>
                <w:b/>
                <w:bCs/>
                <w:sz w:val="24"/>
                <w:szCs w:val="24"/>
              </w:rPr>
              <w:t>assistenza psicologica gratuita</w:t>
            </w:r>
            <w:r>
              <w:rPr>
                <w:sz w:val="24"/>
                <w:szCs w:val="24"/>
              </w:rPr>
              <w:t xml:space="preserve">, che da subito verrà potenziata, con uno stanziamento di fondi dedicato e una </w:t>
            </w:r>
            <w:r w:rsidRPr="005061F9">
              <w:rPr>
                <w:b/>
                <w:bCs/>
                <w:sz w:val="24"/>
                <w:szCs w:val="24"/>
              </w:rPr>
              <w:t>campagna di comunicazione</w:t>
            </w:r>
            <w:r>
              <w:rPr>
                <w:sz w:val="24"/>
                <w:szCs w:val="24"/>
              </w:rPr>
              <w:t xml:space="preserve"> che permetta ai ragazzi e </w:t>
            </w:r>
            <w:r>
              <w:rPr>
                <w:sz w:val="24"/>
                <w:szCs w:val="24"/>
              </w:rPr>
              <w:lastRenderedPageBreak/>
              <w:t xml:space="preserve">alle loro famiglie di poterne usufruire in maniera maggiore rispetto a quanto già non succeda. Si tratta degli </w:t>
            </w:r>
            <w:r w:rsidRPr="003D625A">
              <w:rPr>
                <w:b/>
                <w:bCs/>
                <w:color w:val="000000"/>
                <w:sz w:val="24"/>
                <w:szCs w:val="24"/>
              </w:rPr>
              <w:t>Spazi Giovani</w:t>
            </w:r>
            <w:r>
              <w:rPr>
                <w:b/>
                <w:bCs/>
                <w:color w:val="000000"/>
                <w:sz w:val="24"/>
                <w:szCs w:val="24"/>
              </w:rPr>
              <w:t>,</w:t>
            </w:r>
            <w:r w:rsidRPr="003D625A">
              <w:rPr>
                <w:b/>
                <w:bCs/>
                <w:sz w:val="24"/>
                <w:szCs w:val="24"/>
              </w:rPr>
              <w:t xml:space="preserve"> </w:t>
            </w:r>
            <w:r w:rsidRPr="003D625A">
              <w:rPr>
                <w:sz w:val="24"/>
                <w:szCs w:val="24"/>
              </w:rPr>
              <w:t xml:space="preserve">servizi consultoriali che si rivolgono </w:t>
            </w:r>
            <w:r>
              <w:rPr>
                <w:sz w:val="24"/>
                <w:szCs w:val="24"/>
              </w:rPr>
              <w:t>a</w:t>
            </w:r>
            <w:r w:rsidRPr="003D625A">
              <w:rPr>
                <w:sz w:val="24"/>
                <w:szCs w:val="24"/>
              </w:rPr>
              <w:t xml:space="preserve"> una</w:t>
            </w:r>
            <w:r>
              <w:rPr>
                <w:sz w:val="24"/>
                <w:szCs w:val="24"/>
              </w:rPr>
              <w:t xml:space="preserve"> </w:t>
            </w:r>
            <w:r w:rsidRPr="003D625A">
              <w:rPr>
                <w:sz w:val="24"/>
                <w:szCs w:val="24"/>
              </w:rPr>
              <w:t>fascia di età compresa tra i 14 anni e i 19 anni</w:t>
            </w:r>
            <w:r>
              <w:rPr>
                <w:sz w:val="24"/>
                <w:szCs w:val="24"/>
              </w:rPr>
              <w:t xml:space="preserve"> per l’attività assistenziale</w:t>
            </w:r>
            <w:r w:rsidRPr="003D625A">
              <w:rPr>
                <w:sz w:val="24"/>
                <w:szCs w:val="24"/>
              </w:rPr>
              <w:t xml:space="preserve"> e</w:t>
            </w:r>
            <w:r>
              <w:rPr>
                <w:sz w:val="24"/>
                <w:szCs w:val="24"/>
              </w:rPr>
              <w:t>,</w:t>
            </w:r>
            <w:r w:rsidRPr="003D625A">
              <w:rPr>
                <w:sz w:val="24"/>
                <w:szCs w:val="24"/>
              </w:rPr>
              <w:t xml:space="preserve"> per le attività di educazione alla salute</w:t>
            </w:r>
            <w:r>
              <w:rPr>
                <w:sz w:val="24"/>
                <w:szCs w:val="24"/>
              </w:rPr>
              <w:t>,</w:t>
            </w:r>
            <w:r w:rsidRPr="003D625A">
              <w:rPr>
                <w:sz w:val="24"/>
                <w:szCs w:val="24"/>
              </w:rPr>
              <w:t xml:space="preserve"> ad una</w:t>
            </w:r>
            <w:r>
              <w:rPr>
                <w:sz w:val="24"/>
                <w:szCs w:val="24"/>
              </w:rPr>
              <w:t xml:space="preserve"> </w:t>
            </w:r>
            <w:r w:rsidRPr="003D625A">
              <w:rPr>
                <w:sz w:val="24"/>
                <w:szCs w:val="24"/>
              </w:rPr>
              <w:t>fascia più ampia</w:t>
            </w:r>
            <w:r>
              <w:rPr>
                <w:sz w:val="24"/>
                <w:szCs w:val="24"/>
              </w:rPr>
              <w:t xml:space="preserve">: </w:t>
            </w:r>
            <w:r w:rsidRPr="003D625A">
              <w:rPr>
                <w:sz w:val="24"/>
                <w:szCs w:val="24"/>
              </w:rPr>
              <w:t>bambine e bambini delle scuole dell’infanzia, scuole elementari, ragazze e</w:t>
            </w:r>
            <w:r>
              <w:rPr>
                <w:sz w:val="24"/>
                <w:szCs w:val="24"/>
              </w:rPr>
              <w:t xml:space="preserve"> </w:t>
            </w:r>
            <w:r w:rsidRPr="003D625A">
              <w:rPr>
                <w:sz w:val="24"/>
                <w:szCs w:val="24"/>
              </w:rPr>
              <w:t xml:space="preserve">ragazzi delle scuole secondarie di I e II grado e adulti di riferimento. </w:t>
            </w:r>
            <w:r>
              <w:rPr>
                <w:sz w:val="24"/>
                <w:szCs w:val="24"/>
              </w:rPr>
              <w:t xml:space="preserve">Per questi ultimi si intendono </w:t>
            </w:r>
            <w:r w:rsidRPr="003D625A">
              <w:rPr>
                <w:sz w:val="24"/>
                <w:szCs w:val="24"/>
              </w:rPr>
              <w:t>genitori, insegnanti, educatrici/ori, allenatrici/ori sportive/i, ecc.</w:t>
            </w:r>
          </w:p>
          <w:p w14:paraId="07077687" w14:textId="77777777" w:rsidR="003337A3" w:rsidRDefault="003337A3" w:rsidP="003337A3">
            <w:pPr>
              <w:pStyle w:val="xmsonormal"/>
              <w:jc w:val="both"/>
              <w:rPr>
                <w:sz w:val="24"/>
                <w:szCs w:val="24"/>
              </w:rPr>
            </w:pPr>
          </w:p>
          <w:p w14:paraId="445AD848" w14:textId="77777777" w:rsidR="003337A3" w:rsidRPr="003D625A" w:rsidRDefault="003337A3" w:rsidP="003337A3">
            <w:pPr>
              <w:pStyle w:val="xmsonormal"/>
              <w:jc w:val="both"/>
              <w:rPr>
                <w:sz w:val="24"/>
                <w:szCs w:val="24"/>
              </w:rPr>
            </w:pPr>
            <w:r w:rsidRPr="003D625A">
              <w:rPr>
                <w:sz w:val="24"/>
                <w:szCs w:val="24"/>
              </w:rPr>
              <w:t xml:space="preserve">La presenza degli </w:t>
            </w:r>
            <w:r>
              <w:rPr>
                <w:sz w:val="24"/>
                <w:szCs w:val="24"/>
              </w:rPr>
              <w:t>Spazi Giovani</w:t>
            </w:r>
            <w:r w:rsidRPr="003D625A">
              <w:rPr>
                <w:sz w:val="24"/>
                <w:szCs w:val="24"/>
              </w:rPr>
              <w:t xml:space="preserve"> è prevista in ogni distretto sanitario </w:t>
            </w:r>
            <w:r>
              <w:rPr>
                <w:sz w:val="24"/>
                <w:szCs w:val="24"/>
              </w:rPr>
              <w:t xml:space="preserve">– attualmente ci sono </w:t>
            </w:r>
            <w:r w:rsidRPr="00824B41">
              <w:rPr>
                <w:b/>
                <w:bCs/>
                <w:sz w:val="24"/>
                <w:szCs w:val="24"/>
              </w:rPr>
              <w:t xml:space="preserve">46 Spazi Giovani </w:t>
            </w:r>
            <w:r>
              <w:rPr>
                <w:b/>
                <w:bCs/>
                <w:sz w:val="24"/>
                <w:szCs w:val="24"/>
              </w:rPr>
              <w:t>distribuiti su</w:t>
            </w:r>
            <w:r w:rsidRPr="00824B41">
              <w:rPr>
                <w:b/>
                <w:bCs/>
                <w:sz w:val="24"/>
                <w:szCs w:val="24"/>
              </w:rPr>
              <w:t xml:space="preserve"> 38</w:t>
            </w:r>
            <w:r>
              <w:rPr>
                <w:sz w:val="24"/>
                <w:szCs w:val="24"/>
              </w:rPr>
              <w:t xml:space="preserve"> </w:t>
            </w:r>
            <w:r w:rsidRPr="00824B41">
              <w:rPr>
                <w:b/>
                <w:bCs/>
                <w:sz w:val="24"/>
                <w:szCs w:val="24"/>
              </w:rPr>
              <w:t>distretti sanitari</w:t>
            </w:r>
            <w:r>
              <w:rPr>
                <w:sz w:val="24"/>
                <w:szCs w:val="24"/>
              </w:rPr>
              <w:t xml:space="preserve"> -</w:t>
            </w:r>
            <w:r w:rsidRPr="003D625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per</w:t>
            </w:r>
            <w:r w:rsidRPr="003D625A">
              <w:rPr>
                <w:sz w:val="24"/>
                <w:szCs w:val="24"/>
              </w:rPr>
              <w:t xml:space="preserve"> garantire un diritto d’accesso uniforme.</w:t>
            </w:r>
            <w:r>
              <w:rPr>
                <w:sz w:val="24"/>
                <w:szCs w:val="24"/>
              </w:rPr>
              <w:t xml:space="preserve"> </w:t>
            </w:r>
            <w:r w:rsidRPr="003D625A">
              <w:rPr>
                <w:sz w:val="24"/>
                <w:szCs w:val="24"/>
              </w:rPr>
              <w:t>I professionisti che</w:t>
            </w:r>
            <w:r>
              <w:rPr>
                <w:sz w:val="24"/>
                <w:szCs w:val="24"/>
              </w:rPr>
              <w:t xml:space="preserve"> </w:t>
            </w:r>
            <w:r w:rsidRPr="003D625A">
              <w:rPr>
                <w:sz w:val="24"/>
                <w:szCs w:val="24"/>
              </w:rPr>
              <w:t>costituiscono l’equipe minima dello Spazio Giovani sono rappresentati da ginecologa/o,</w:t>
            </w:r>
            <w:r>
              <w:rPr>
                <w:sz w:val="24"/>
                <w:szCs w:val="24"/>
              </w:rPr>
              <w:t xml:space="preserve"> </w:t>
            </w:r>
            <w:r w:rsidRPr="003D625A">
              <w:rPr>
                <w:sz w:val="24"/>
                <w:szCs w:val="24"/>
              </w:rPr>
              <w:t>psicologa/o e ostetrica/o.</w:t>
            </w:r>
          </w:p>
          <w:p w14:paraId="6C2827AF" w14:textId="77777777" w:rsidR="003337A3" w:rsidRDefault="003337A3" w:rsidP="003337A3">
            <w:pPr>
              <w:pStyle w:val="xmsonormal"/>
              <w:ind w:left="720" w:hanging="360"/>
              <w:jc w:val="both"/>
              <w:rPr>
                <w:b/>
                <w:bCs/>
                <w:sz w:val="24"/>
                <w:szCs w:val="24"/>
              </w:rPr>
            </w:pPr>
          </w:p>
          <w:p w14:paraId="5B874322" w14:textId="77777777" w:rsidR="003337A3" w:rsidRPr="003D625A" w:rsidRDefault="003337A3" w:rsidP="003337A3">
            <w:pPr>
              <w:pStyle w:val="xmsonormal"/>
              <w:jc w:val="both"/>
              <w:rPr>
                <w:sz w:val="24"/>
                <w:szCs w:val="24"/>
              </w:rPr>
            </w:pPr>
            <w:r w:rsidRPr="003D625A">
              <w:rPr>
                <w:b/>
                <w:bCs/>
                <w:sz w:val="24"/>
                <w:szCs w:val="24"/>
              </w:rPr>
              <w:t>L’accesso è diretto</w:t>
            </w:r>
            <w:r w:rsidRPr="00E43091">
              <w:rPr>
                <w:sz w:val="24"/>
                <w:szCs w:val="24"/>
              </w:rPr>
              <w:t>, senza appuntamento;</w:t>
            </w:r>
            <w:r w:rsidRPr="003D625A">
              <w:rPr>
                <w:b/>
                <w:bCs/>
                <w:sz w:val="24"/>
                <w:szCs w:val="24"/>
              </w:rPr>
              <w:t xml:space="preserve"> libero</w:t>
            </w:r>
            <w:r w:rsidRPr="00E43091">
              <w:rPr>
                <w:sz w:val="24"/>
                <w:szCs w:val="24"/>
              </w:rPr>
              <w:t>, senza impegnativa del Servizio sanitario, ricetta rossa o dematerializzata; e</w:t>
            </w:r>
            <w:r w:rsidRPr="003D625A">
              <w:rPr>
                <w:b/>
                <w:bCs/>
                <w:sz w:val="24"/>
                <w:szCs w:val="24"/>
              </w:rPr>
              <w:t xml:space="preserve"> senza oneri a carico </w:t>
            </w:r>
            <w:bookmarkStart w:id="0" w:name="x__Hlk492389179"/>
            <w:r>
              <w:rPr>
                <w:b/>
                <w:bCs/>
                <w:sz w:val="24"/>
                <w:szCs w:val="24"/>
              </w:rPr>
              <w:t>delle persone</w:t>
            </w:r>
            <w:bookmarkEnd w:id="0"/>
            <w:r>
              <w:rPr>
                <w:b/>
                <w:bCs/>
                <w:sz w:val="24"/>
                <w:szCs w:val="24"/>
              </w:rPr>
              <w:t>.</w:t>
            </w:r>
            <w:r w:rsidRPr="003D625A">
              <w:rPr>
                <w:sz w:val="24"/>
                <w:szCs w:val="24"/>
              </w:rPr>
              <w:t xml:space="preserve"> </w:t>
            </w:r>
          </w:p>
          <w:p w14:paraId="6F27522E" w14:textId="77777777" w:rsidR="003337A3" w:rsidRDefault="003337A3" w:rsidP="003337A3">
            <w:pPr>
              <w:pStyle w:val="xmsonormal"/>
              <w:jc w:val="both"/>
              <w:rPr>
                <w:sz w:val="24"/>
                <w:szCs w:val="24"/>
              </w:rPr>
            </w:pPr>
          </w:p>
          <w:p w14:paraId="52889EF4" w14:textId="77777777" w:rsidR="003337A3" w:rsidRDefault="003337A3" w:rsidP="003337A3">
            <w:pPr>
              <w:pStyle w:val="xmsonormal"/>
              <w:jc w:val="both"/>
              <w:rPr>
                <w:sz w:val="24"/>
                <w:szCs w:val="24"/>
              </w:rPr>
            </w:pPr>
            <w:r w:rsidRPr="003D625A">
              <w:rPr>
                <w:sz w:val="24"/>
                <w:szCs w:val="24"/>
              </w:rPr>
              <w:t>Le prestazioni erogate e le aree di attività sono:</w:t>
            </w:r>
            <w:r>
              <w:rPr>
                <w:sz w:val="24"/>
                <w:szCs w:val="24"/>
              </w:rPr>
              <w:t xml:space="preserve"> </w:t>
            </w:r>
            <w:r w:rsidRPr="003D625A">
              <w:rPr>
                <w:sz w:val="24"/>
                <w:szCs w:val="24"/>
              </w:rPr>
              <w:t>accoglienza, visita ginecologica, visita ostetrica, visita andrologica, visita per contraccezione,</w:t>
            </w:r>
            <w:r>
              <w:rPr>
                <w:sz w:val="24"/>
                <w:szCs w:val="24"/>
              </w:rPr>
              <w:t xml:space="preserve"> </w:t>
            </w:r>
            <w:r w:rsidRPr="003D625A">
              <w:rPr>
                <w:sz w:val="24"/>
                <w:szCs w:val="24"/>
              </w:rPr>
              <w:t>prestazioni strumentali, consulenza dell’ostetrica per gravidanza, contraccezione, educazione affettiva e</w:t>
            </w:r>
            <w:r>
              <w:rPr>
                <w:sz w:val="24"/>
                <w:szCs w:val="24"/>
              </w:rPr>
              <w:t xml:space="preserve"> </w:t>
            </w:r>
            <w:r w:rsidRPr="003D625A">
              <w:rPr>
                <w:sz w:val="24"/>
                <w:szCs w:val="24"/>
              </w:rPr>
              <w:t>sessuale, applicazione della normativa in materia di IVG (interruzione volontaria di gravidanza), consulenza su stili di vita sani (alimentazione, alcol, fumo, attività fisica e comportamenti sessuali), consulenze agli adulti di riferimento.</w:t>
            </w:r>
          </w:p>
          <w:p w14:paraId="5E46D460" w14:textId="77777777" w:rsidR="003337A3" w:rsidRDefault="003337A3" w:rsidP="003337A3">
            <w:pPr>
              <w:pStyle w:val="xmsonormal"/>
              <w:jc w:val="both"/>
              <w:rPr>
                <w:sz w:val="24"/>
                <w:szCs w:val="24"/>
              </w:rPr>
            </w:pPr>
          </w:p>
          <w:p w14:paraId="5E4E49A1" w14:textId="77777777" w:rsidR="003337A3" w:rsidRPr="003D625A" w:rsidRDefault="003337A3" w:rsidP="003337A3">
            <w:pPr>
              <w:pStyle w:val="xmso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queste si aggiunge l’assistenza psicologica, a partire dal </w:t>
            </w:r>
            <w:r w:rsidRPr="003D625A">
              <w:rPr>
                <w:sz w:val="24"/>
                <w:szCs w:val="24"/>
              </w:rPr>
              <w:t>colloquio clinico per valutazione ed eventuale presa in carico</w:t>
            </w:r>
            <w:r>
              <w:rPr>
                <w:sz w:val="24"/>
                <w:szCs w:val="24"/>
              </w:rPr>
              <w:t xml:space="preserve"> </w:t>
            </w:r>
            <w:r w:rsidRPr="003D625A">
              <w:rPr>
                <w:sz w:val="24"/>
                <w:szCs w:val="24"/>
              </w:rPr>
              <w:t>terapeutica</w:t>
            </w:r>
            <w:r>
              <w:rPr>
                <w:sz w:val="24"/>
                <w:szCs w:val="24"/>
              </w:rPr>
              <w:t xml:space="preserve">. </w:t>
            </w:r>
            <w:proofErr w:type="gramStart"/>
            <w:r>
              <w:rPr>
                <w:sz w:val="24"/>
                <w:szCs w:val="24"/>
              </w:rPr>
              <w:t>E’</w:t>
            </w:r>
            <w:proofErr w:type="gramEnd"/>
            <w:r w:rsidRPr="005061F9">
              <w:rPr>
                <w:sz w:val="24"/>
                <w:szCs w:val="24"/>
              </w:rPr>
              <w:t xml:space="preserve"> rivolta ai ragazzi</w:t>
            </w:r>
            <w:r>
              <w:rPr>
                <w:sz w:val="24"/>
                <w:szCs w:val="24"/>
              </w:rPr>
              <w:t>/e</w:t>
            </w:r>
            <w:r w:rsidRPr="005061F9">
              <w:rPr>
                <w:sz w:val="24"/>
                <w:szCs w:val="24"/>
              </w:rPr>
              <w:t xml:space="preserve"> di età compresa tra i 14-19 anni con un disagio psichico e psico-relazionale legato all’età evolutiva</w:t>
            </w:r>
            <w:r w:rsidRPr="003D625A">
              <w:rPr>
                <w:sz w:val="24"/>
                <w:szCs w:val="24"/>
              </w:rPr>
              <w:t>. In presenza di una psicopatologia i</w:t>
            </w:r>
            <w:r>
              <w:rPr>
                <w:sz w:val="24"/>
                <w:szCs w:val="24"/>
              </w:rPr>
              <w:t xml:space="preserve"> </w:t>
            </w:r>
            <w:r w:rsidRPr="003D625A">
              <w:rPr>
                <w:sz w:val="24"/>
                <w:szCs w:val="24"/>
              </w:rPr>
              <w:t xml:space="preserve">ragazzi </w:t>
            </w:r>
            <w:r>
              <w:rPr>
                <w:sz w:val="24"/>
                <w:szCs w:val="24"/>
              </w:rPr>
              <w:t>vengono</w:t>
            </w:r>
            <w:r w:rsidRPr="003D625A">
              <w:rPr>
                <w:sz w:val="24"/>
                <w:szCs w:val="24"/>
              </w:rPr>
              <w:t xml:space="preserve"> seguiti da</w:t>
            </w:r>
            <w:r>
              <w:rPr>
                <w:sz w:val="24"/>
                <w:szCs w:val="24"/>
              </w:rPr>
              <w:t>gli</w:t>
            </w:r>
            <w:r w:rsidRPr="003D625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altri </w:t>
            </w:r>
            <w:r w:rsidRPr="003D625A">
              <w:rPr>
                <w:sz w:val="24"/>
                <w:szCs w:val="24"/>
              </w:rPr>
              <w:t>servizi territoriali competenti.</w:t>
            </w:r>
          </w:p>
          <w:p w14:paraId="7C82A971" w14:textId="3BAB6111" w:rsidR="003F3A86" w:rsidRPr="00F216D9" w:rsidRDefault="003F3A86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1CE6763" w14:textId="2012C738" w:rsidR="003F3A86" w:rsidRPr="00F216D9" w:rsidRDefault="003F3A86" w:rsidP="00F216D9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216D9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 xml:space="preserve">Assessorato competente: </w:t>
            </w: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Assessorato Politiche per la salute </w:t>
            </w:r>
          </w:p>
          <w:p w14:paraId="0B7183CB" w14:textId="1A4595F8" w:rsidR="00F045CC" w:rsidRPr="00F216D9" w:rsidRDefault="007660A0" w:rsidP="00F216D9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-----------</w:t>
            </w:r>
          </w:p>
          <w:p w14:paraId="6BA5491A" w14:textId="77777777" w:rsidR="00670551" w:rsidRPr="00F216D9" w:rsidRDefault="00670551" w:rsidP="00F216D9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6B6F649B" w14:textId="3DA7ACA6" w:rsidR="002663A6" w:rsidRPr="00F216D9" w:rsidRDefault="002663A6" w:rsidP="00670551">
            <w:pPr>
              <w:jc w:val="both"/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</w:pPr>
          </w:p>
        </w:tc>
      </w:tr>
      <w:tr w:rsidR="00547E7A" w:rsidRPr="00F216D9" w14:paraId="212BD3DC" w14:textId="77777777" w:rsidTr="00055AF7">
        <w:tc>
          <w:tcPr>
            <w:tcW w:w="11199" w:type="dxa"/>
          </w:tcPr>
          <w:p w14:paraId="51BC6DCD" w14:textId="77777777" w:rsidR="008A3B8A" w:rsidRPr="008A3B8A" w:rsidRDefault="008A3B8A" w:rsidP="008A3B8A">
            <w:pPr>
              <w:pStyle w:val="Paragrafoelenc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97F1D22" w14:textId="77777777" w:rsidR="008A3B8A" w:rsidRPr="00F216D9" w:rsidRDefault="008A3B8A" w:rsidP="008A3B8A">
            <w:pPr>
              <w:pStyle w:val="Paragrafoelenco"/>
              <w:jc w:val="center"/>
              <w:rPr>
                <w:rFonts w:asciiTheme="minorHAnsi" w:eastAsiaTheme="minorHAnsi" w:hAnsiTheme="minorHAnsi" w:cstheme="minorHAnsi"/>
                <w:b/>
                <w:sz w:val="24"/>
                <w:szCs w:val="24"/>
                <w:u w:val="single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u w:val="single"/>
                <w:lang w:eastAsia="en-US"/>
              </w:rPr>
              <w:t>COMPETENZE</w:t>
            </w:r>
          </w:p>
          <w:p w14:paraId="4E5BF97D" w14:textId="77777777" w:rsidR="008A3B8A" w:rsidRPr="008A3B8A" w:rsidRDefault="008A3B8A" w:rsidP="008A3B8A">
            <w:pPr>
              <w:pStyle w:val="Paragrafoelenc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A8A9F6D" w14:textId="7EEC67ED" w:rsidR="008A69B0" w:rsidRPr="00F216D9" w:rsidRDefault="00447949" w:rsidP="00F216D9">
            <w:pPr>
              <w:pStyle w:val="Paragrafoelenco"/>
              <w:numPr>
                <w:ilvl w:val="0"/>
                <w:numId w:val="38"/>
              </w:num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C</w:t>
            </w:r>
            <w:r w:rsidR="0018494C"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ertificazione competenze</w:t>
            </w:r>
            <w:r w:rsidR="003F4DA1"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 xml:space="preserve"> Open Badge</w:t>
            </w:r>
            <w:r w:rsidR="0018494C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(riconoscimento competenze informali </w:t>
            </w:r>
            <w:r w:rsidR="00163ADE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maturate nell’ambito del </w:t>
            </w:r>
            <w:r w:rsidR="0018494C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volontariato e servizio civile)</w:t>
            </w:r>
          </w:p>
          <w:p w14:paraId="6F6EBB6E" w14:textId="06D5FE54" w:rsidR="00BB4F09" w:rsidRPr="00F216D9" w:rsidRDefault="0018494C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</w:t>
            </w:r>
          </w:p>
          <w:p w14:paraId="6C749F77" w14:textId="677D984C" w:rsidR="00726D36" w:rsidRPr="00F216D9" w:rsidRDefault="00447949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="00726D36"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ttivare, con particolare riferimento </w:t>
            </w: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>al</w:t>
            </w:r>
            <w:r w:rsidR="00726D36"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 2022, un </w:t>
            </w:r>
            <w:r w:rsidR="00726D36"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sistema di certificazione delle competenze </w:t>
            </w:r>
            <w:r w:rsidR="00726D36"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acquisite nei contesti non formali che i giovani possono inserire nel proprio curriculum; il progetto riguarda esclusivamente la realizzazione del </w:t>
            </w:r>
            <w:r w:rsidR="00726D36"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sistema/servizio di generazione e gestione degli attestati digitali</w:t>
            </w:r>
            <w:r w:rsidR="00726D36"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 (badge) e non considera gli aspetti di gestione della certificazione degli stessi: costruzione dei </w:t>
            </w:r>
            <w:r w:rsidR="00834722" w:rsidRPr="00F216D9">
              <w:rPr>
                <w:rFonts w:asciiTheme="minorHAnsi" w:hAnsiTheme="minorHAnsi" w:cstheme="minorHAnsi"/>
                <w:sz w:val="24"/>
                <w:szCs w:val="24"/>
              </w:rPr>
              <w:t>‘</w:t>
            </w:r>
            <w:proofErr w:type="spellStart"/>
            <w:r w:rsidR="00726D36" w:rsidRPr="00F216D9">
              <w:rPr>
                <w:rFonts w:asciiTheme="minorHAnsi" w:hAnsiTheme="minorHAnsi" w:cstheme="minorHAnsi"/>
                <w:sz w:val="24"/>
                <w:szCs w:val="24"/>
              </w:rPr>
              <w:t>sillabus</w:t>
            </w:r>
            <w:proofErr w:type="spellEnd"/>
            <w:r w:rsidR="00834722" w:rsidRPr="00F216D9">
              <w:rPr>
                <w:rFonts w:asciiTheme="minorHAnsi" w:hAnsiTheme="minorHAnsi" w:cstheme="minorHAnsi"/>
                <w:sz w:val="24"/>
                <w:szCs w:val="24"/>
              </w:rPr>
              <w:t>’</w:t>
            </w:r>
            <w:r w:rsidR="00726D36"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 di competenze, identificazione dei certificatori, ecc.</w:t>
            </w:r>
          </w:p>
          <w:p w14:paraId="511689F9" w14:textId="77777777" w:rsidR="00726D36" w:rsidRPr="00F216D9" w:rsidRDefault="00726D36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>Gli attestati digitali prodotti e gestiti dalla piattaforma saranno coerenti allo standard Open Badge e, come tali, ad esempio collegabili in modo diretto a Linkedin e condivisibili con i principali social network, in modo da poterli rendere parte del CV personale.</w:t>
            </w:r>
          </w:p>
          <w:p w14:paraId="68B7E51B" w14:textId="1B094DFC" w:rsidR="00726D36" w:rsidRPr="00F216D9" w:rsidRDefault="00726D36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Per </w:t>
            </w:r>
            <w:r w:rsidR="00FB08EC" w:rsidRPr="00F216D9">
              <w:rPr>
                <w:rFonts w:asciiTheme="minorHAnsi" w:hAnsiTheme="minorHAnsi" w:cstheme="minorHAnsi"/>
                <w:sz w:val="24"/>
                <w:szCs w:val="24"/>
              </w:rPr>
              <w:t>quest’anno</w:t>
            </w: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>, in particolare, si procederà all</w:t>
            </w:r>
            <w:r w:rsidR="00FB08EC" w:rsidRPr="00F216D9">
              <w:rPr>
                <w:rFonts w:asciiTheme="minorHAnsi" w:hAnsiTheme="minorHAnsi" w:cstheme="minorHAnsi"/>
                <w:sz w:val="24"/>
                <w:szCs w:val="24"/>
              </w:rPr>
              <w:t>’avvio della fase sperimentale</w:t>
            </w: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>, per poi procedere alla realizzazione/attivazione del sistema</w:t>
            </w:r>
            <w:r w:rsidR="00FB08EC" w:rsidRPr="00F216D9">
              <w:rPr>
                <w:rFonts w:asciiTheme="minorHAnsi" w:hAnsiTheme="minorHAnsi" w:cstheme="minorHAnsi"/>
                <w:sz w:val="24"/>
                <w:szCs w:val="24"/>
              </w:rPr>
              <w:t>, ricorrendo</w:t>
            </w: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FB08EC" w:rsidRPr="00F216D9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 fondi europei.</w:t>
            </w:r>
          </w:p>
          <w:p w14:paraId="406DDD68" w14:textId="77777777" w:rsidR="00E44ED6" w:rsidRPr="00F216D9" w:rsidRDefault="00E44ED6" w:rsidP="00F216D9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51D3BB2B" w14:textId="7DAA9A1A" w:rsidR="00E44ED6" w:rsidRPr="00F216D9" w:rsidRDefault="00E44ED6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>Tempi di realizzazione:</w:t>
            </w:r>
          </w:p>
          <w:p w14:paraId="3F078548" w14:textId="4D3254A7" w:rsidR="00A5058A" w:rsidRPr="00F216D9" w:rsidRDefault="00382628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Anni </w:t>
            </w:r>
            <w:r w:rsidR="00163ADE" w:rsidRPr="00F216D9">
              <w:rPr>
                <w:rFonts w:asciiTheme="minorHAnsi" w:hAnsiTheme="minorHAnsi" w:cstheme="minorHAnsi"/>
                <w:sz w:val="24"/>
                <w:szCs w:val="24"/>
              </w:rPr>
              <w:t>2022</w:t>
            </w:r>
            <w:r w:rsidR="00FB08EC" w:rsidRPr="00F216D9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="00163ADE" w:rsidRPr="00F216D9">
              <w:rPr>
                <w:rFonts w:asciiTheme="minorHAnsi" w:hAnsiTheme="minorHAnsi" w:cstheme="minorHAnsi"/>
                <w:sz w:val="24"/>
                <w:szCs w:val="24"/>
              </w:rPr>
              <w:t>2023</w:t>
            </w:r>
          </w:p>
          <w:p w14:paraId="7BB75CB5" w14:textId="446C781A" w:rsidR="003F3A86" w:rsidRPr="00F216D9" w:rsidRDefault="003F3A86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D8DDF5A" w14:textId="667FC3FE" w:rsidR="003F3A86" w:rsidRPr="00F216D9" w:rsidRDefault="003F3A86" w:rsidP="00F216D9">
            <w:pPr>
              <w:jc w:val="both"/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lastRenderedPageBreak/>
              <w:t xml:space="preserve">Assessorato competente: </w:t>
            </w:r>
            <w:r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Assessorato Scuola, università, ricerca, agenda digitale</w:t>
            </w:r>
          </w:p>
          <w:p w14:paraId="12B74974" w14:textId="7B2C2A33" w:rsidR="00DB67B1" w:rsidRPr="00F216D9" w:rsidRDefault="00FB08EC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>--------------</w:t>
            </w:r>
          </w:p>
          <w:p w14:paraId="1B3872A6" w14:textId="77777777" w:rsidR="00FB08EC" w:rsidRPr="00F216D9" w:rsidRDefault="00FB08EC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6D00468" w14:textId="535C5C44" w:rsidR="00DB67B1" w:rsidRPr="00F216D9" w:rsidRDefault="00DB67B1" w:rsidP="00F216D9">
            <w:pPr>
              <w:pStyle w:val="Paragrafoelenco"/>
              <w:numPr>
                <w:ilvl w:val="0"/>
                <w:numId w:val="38"/>
              </w:numPr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u w:val="single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Carovana del cambiamento che viaggia </w:t>
            </w:r>
            <w:r w:rsidR="00FB08EC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in </w:t>
            </w:r>
            <w:r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Emilia-Romagna: accorciamo le distanze</w:t>
            </w:r>
            <w:r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u w:val="single"/>
                <w:lang w:eastAsia="en-US"/>
              </w:rPr>
              <w:t xml:space="preserve"> </w:t>
            </w:r>
          </w:p>
          <w:p w14:paraId="7545CC17" w14:textId="77777777" w:rsidR="00DB67B1" w:rsidRPr="00F216D9" w:rsidRDefault="00DB67B1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Si tratta di un servizio mobile che ha l’obiettivo di unire territori e migliorare l’accesso ai servizi, alle opportunità e scoprire nuovi talenti. Oltre a trovare informazioni, consulenza di orientamento al lavoro, risposte a bisogni e idee in ambito creativo e artistico. La progettazione andrà condivisa con i territori e le città, gli amministratori locali per un servizio integrato (sociale, politiche giovanili, scuola, orientamento, cultura). </w:t>
            </w:r>
          </w:p>
          <w:p w14:paraId="11B3850C" w14:textId="77777777" w:rsidR="00DB67B1" w:rsidRPr="00F216D9" w:rsidRDefault="00DB67B1" w:rsidP="00F216D9">
            <w:pPr>
              <w:pStyle w:val="Paragrafoelenco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Si propone l’individuazione di progetti pilota che coprano anche aree di più province. </w:t>
            </w:r>
          </w:p>
          <w:p w14:paraId="2F03C60C" w14:textId="77777777" w:rsidR="00DB67B1" w:rsidRPr="00F216D9" w:rsidRDefault="00DB67B1" w:rsidP="00F216D9">
            <w:pPr>
              <w:pStyle w:val="Paragrafoelenco"/>
              <w:ind w:left="0"/>
              <w:jc w:val="both"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</w:p>
          <w:p w14:paraId="3ED1860A" w14:textId="77777777" w:rsidR="00DB67B1" w:rsidRPr="00F216D9" w:rsidRDefault="00DB67B1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Tempi di realizzazione:</w:t>
            </w:r>
          </w:p>
          <w:p w14:paraId="070FF2A5" w14:textId="77777777" w:rsidR="00DB67B1" w:rsidRPr="00F216D9" w:rsidRDefault="00DB67B1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Anno 2022</w:t>
            </w:r>
          </w:p>
          <w:p w14:paraId="09DC6296" w14:textId="77777777" w:rsidR="00DB67B1" w:rsidRPr="00F216D9" w:rsidRDefault="00DB67B1" w:rsidP="00F216D9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  <w:p w14:paraId="66BEC245" w14:textId="77777777" w:rsidR="00DB67B1" w:rsidRPr="00F216D9" w:rsidRDefault="00DB67B1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>Modalità di attuazione:</w:t>
            </w:r>
          </w:p>
          <w:p w14:paraId="3F2FD098" w14:textId="77777777" w:rsidR="00DB67B1" w:rsidRPr="00F216D9" w:rsidRDefault="00DB67B1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Concertazione e accordi con Enti locali  </w:t>
            </w:r>
          </w:p>
          <w:p w14:paraId="5AE11408" w14:textId="77777777" w:rsidR="00DB67B1" w:rsidRPr="00F216D9" w:rsidRDefault="00DB67B1" w:rsidP="00F216D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7CA6820" w14:textId="77777777" w:rsidR="00DB67B1" w:rsidRPr="00F216D9" w:rsidRDefault="00DB67B1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 xml:space="preserve">Assessorato competente: </w:t>
            </w: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Assessorato Contrasto alle diseguaglianze e transizione ecologica: Patto per il clima, welfare, politiche abitative, politiche giovanili, cooperazione internazionale allo sviluppo, relazioni internazionali, rapporti con l’UE</w:t>
            </w:r>
          </w:p>
          <w:p w14:paraId="7B0958B5" w14:textId="20BA78FA" w:rsidR="00DB67B1" w:rsidRPr="00F216D9" w:rsidRDefault="00FB08EC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>------------</w:t>
            </w:r>
          </w:p>
          <w:p w14:paraId="2C930A10" w14:textId="77777777" w:rsidR="00DB67B1" w:rsidRPr="00F216D9" w:rsidRDefault="00DB67B1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7C81074" w14:textId="34BC8D85" w:rsidR="008A69B0" w:rsidRPr="00F216D9" w:rsidRDefault="008A69B0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47E7A" w:rsidRPr="00F216D9" w14:paraId="63D40D2B" w14:textId="77777777" w:rsidTr="00055AF7">
        <w:tc>
          <w:tcPr>
            <w:tcW w:w="11199" w:type="dxa"/>
          </w:tcPr>
          <w:p w14:paraId="5C599DBA" w14:textId="77777777" w:rsidR="008A3B8A" w:rsidRDefault="008A3B8A" w:rsidP="008A3B8A">
            <w:pPr>
              <w:pStyle w:val="Paragrafoelenco"/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  <w:p w14:paraId="17B47C0D" w14:textId="77777777" w:rsidR="008A3B8A" w:rsidRPr="00F216D9" w:rsidRDefault="008A3B8A" w:rsidP="008A3B8A">
            <w:pPr>
              <w:pStyle w:val="Paragrafoelenc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CULTURA/CREATIVITA’</w:t>
            </w:r>
          </w:p>
          <w:p w14:paraId="56911A8D" w14:textId="77777777" w:rsidR="008A3B8A" w:rsidRDefault="008A3B8A" w:rsidP="008A3B8A">
            <w:pPr>
              <w:pStyle w:val="Paragrafoelenco"/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  <w:p w14:paraId="5CD691F8" w14:textId="7504DCA2" w:rsidR="00AB7D6E" w:rsidRPr="00F216D9" w:rsidRDefault="00AB7D6E" w:rsidP="00F216D9">
            <w:pPr>
              <w:pStyle w:val="Paragrafoelenco"/>
              <w:numPr>
                <w:ilvl w:val="0"/>
                <w:numId w:val="38"/>
              </w:numPr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Piattaforma </w:t>
            </w:r>
            <w:r w:rsidR="000155B6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di idee e progetti per esperienze nelle imprese culturali e creative</w:t>
            </w:r>
            <w:r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  <w:p w14:paraId="0D3E31E8" w14:textId="77777777" w:rsidR="00A25D3F" w:rsidRPr="00F216D9" w:rsidRDefault="00A25D3F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</w:p>
          <w:p w14:paraId="47B78BF1" w14:textId="5959FF38" w:rsidR="00DD659B" w:rsidRPr="00F216D9" w:rsidRDefault="00932860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Sarà realizzata</w:t>
            </w:r>
            <w:r w:rsidR="00083EEC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una </w:t>
            </w:r>
            <w:r w:rsidR="00083EEC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piattaforma </w:t>
            </w:r>
            <w:r w:rsidR="00083EEC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che </w:t>
            </w:r>
            <w:r w:rsidR="000155B6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permetta ai giovani di proporre idee e progetti da sviluppare nelle imprese culturali e creative. Obiettivo è sostenere la </w:t>
            </w:r>
            <w:r w:rsidR="000155B6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transizione nel mercato del lavoro</w:t>
            </w:r>
            <w:r w:rsidR="000155B6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permettendo una esperienza che declini conoscenze e competenze acquisite nei contesti formativi nelle organizzazioni del lavoro</w:t>
            </w:r>
            <w:r w:rsidR="00163ADE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, </w:t>
            </w:r>
            <w:r w:rsidR="000155B6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valorizzando aggregazione e approcci multidi</w:t>
            </w:r>
            <w:r w:rsidR="00D744CD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s</w:t>
            </w:r>
            <w:r w:rsidR="000155B6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ciplinari. </w:t>
            </w:r>
            <w:r w:rsidR="00D744CD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Lo strumento costituisce uno stimolo verso le imprese e le organizzazioni culturali per </w:t>
            </w:r>
            <w:r w:rsidR="00163ADE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far emergere </w:t>
            </w:r>
            <w:r w:rsidR="00D744CD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la proattività dei </w:t>
            </w:r>
            <w:r w:rsidR="00EE4543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giovani e</w:t>
            </w:r>
            <w:r w:rsidR="00D744CD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attivare processi di innovazione. Una piattaforma che può essere realizzata </w:t>
            </w:r>
            <w:r w:rsidR="006F3029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grazie alla</w:t>
            </w:r>
            <w:r w:rsidR="00D744CD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collaborazione tra le autonomie formative</w:t>
            </w:r>
            <w:r w:rsidR="006F3029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</w:t>
            </w:r>
            <w:r w:rsidR="00EE4543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- scuole</w:t>
            </w:r>
            <w:r w:rsidR="00D744CD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, enti di formazione, università e AFAM </w:t>
            </w:r>
            <w:r w:rsidR="006F3029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-</w:t>
            </w:r>
            <w:r w:rsidR="00D744CD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e il sistema delle imprese. </w:t>
            </w:r>
            <w:r w:rsidR="00FB08EC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Fase di sperimentazione e studio di fattibilità </w:t>
            </w:r>
            <w:r w:rsidR="00231A15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nel 2022, con l’obiettivo di mettere a regime la piattaforma e la sua gestione </w:t>
            </w:r>
            <w:r w:rsidR="00004CC3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al</w:t>
            </w:r>
            <w:r w:rsidR="00231A15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l’inizio del 2023.</w:t>
            </w:r>
            <w:r w:rsidR="00D744CD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</w:t>
            </w:r>
          </w:p>
          <w:p w14:paraId="5DF9DCD1" w14:textId="55991EE2" w:rsidR="00F52E5A" w:rsidRPr="00F216D9" w:rsidRDefault="00F52E5A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</w:p>
          <w:p w14:paraId="3F8401D0" w14:textId="15D767D4" w:rsidR="00A91EEE" w:rsidRPr="00F216D9" w:rsidRDefault="00A91EEE" w:rsidP="00F216D9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>Tempi di realizzazione</w:t>
            </w: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226DE315" w14:textId="5AEFDEBB" w:rsidR="00AB7D6E" w:rsidRPr="00F216D9" w:rsidRDefault="003A6C30" w:rsidP="00F216D9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="00A91EEE" w:rsidRPr="00F216D9">
              <w:rPr>
                <w:rFonts w:asciiTheme="minorHAnsi" w:hAnsiTheme="minorHAnsi" w:cstheme="minorHAnsi"/>
                <w:sz w:val="24"/>
                <w:szCs w:val="24"/>
              </w:rPr>
              <w:t>nn</w:t>
            </w:r>
            <w:r w:rsidR="00231A15" w:rsidRPr="00F216D9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="00A91EEE"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 2022</w:t>
            </w:r>
            <w:r w:rsidR="00231A15" w:rsidRPr="00F216D9">
              <w:rPr>
                <w:rFonts w:asciiTheme="minorHAnsi" w:hAnsiTheme="minorHAnsi" w:cstheme="minorHAnsi"/>
                <w:sz w:val="24"/>
                <w:szCs w:val="24"/>
              </w:rPr>
              <w:t>-2023</w:t>
            </w:r>
          </w:p>
          <w:p w14:paraId="1504DF8B" w14:textId="5F4DF9F4" w:rsidR="002B3370" w:rsidRPr="00F216D9" w:rsidRDefault="002B3370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E665BB1" w14:textId="77D8610D" w:rsidR="00F52E5A" w:rsidRPr="00F216D9" w:rsidRDefault="00F52E5A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3102210" w14:textId="548559CE" w:rsidR="00F52E5A" w:rsidRPr="00F216D9" w:rsidRDefault="00CC1E48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 xml:space="preserve">Assessorato competente: </w:t>
            </w:r>
            <w:r w:rsidR="00F52E5A"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Assessorat</w:t>
            </w:r>
            <w:r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 xml:space="preserve">o </w:t>
            </w:r>
            <w:r w:rsidR="00F52E5A"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alla scuola, università, ricerca, agenda digitale</w:t>
            </w:r>
            <w:r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 xml:space="preserve">; </w:t>
            </w:r>
            <w:r w:rsidR="00F52E5A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Assessor</w:t>
            </w:r>
            <w:r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ato</w:t>
            </w:r>
            <w:r w:rsidR="00F52E5A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 allo sviluppo economico e green economy, lavoro, formazione</w:t>
            </w:r>
          </w:p>
          <w:p w14:paraId="7510A10B" w14:textId="3FBE9811" w:rsidR="00E10EC1" w:rsidRPr="00F216D9" w:rsidRDefault="00FB08EC" w:rsidP="00F216D9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------------</w:t>
            </w:r>
          </w:p>
          <w:p w14:paraId="4F009153" w14:textId="6CA0EF7E" w:rsidR="00FB08EC" w:rsidRPr="00F216D9" w:rsidRDefault="00FB08EC" w:rsidP="00F216D9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47E7A" w:rsidRPr="00F216D9" w14:paraId="7E7A9CA7" w14:textId="77777777" w:rsidTr="00055AF7">
        <w:tc>
          <w:tcPr>
            <w:tcW w:w="11199" w:type="dxa"/>
          </w:tcPr>
          <w:p w14:paraId="7B4C6B49" w14:textId="3D4079DF" w:rsidR="001D25D1" w:rsidRPr="00F216D9" w:rsidRDefault="00FB08EC" w:rsidP="00F216D9">
            <w:pPr>
              <w:pStyle w:val="Paragrafoelenco"/>
              <w:numPr>
                <w:ilvl w:val="0"/>
                <w:numId w:val="38"/>
              </w:numPr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Accesso gratuito ai musei</w:t>
            </w:r>
            <w:r w:rsidR="001D25D1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  <w:p w14:paraId="01B76E9F" w14:textId="77777777" w:rsidR="00163ADE" w:rsidRPr="00F216D9" w:rsidRDefault="00163ADE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</w:p>
          <w:p w14:paraId="518B9A3D" w14:textId="069C6812" w:rsidR="00BA2EDB" w:rsidRPr="00F216D9" w:rsidRDefault="00932860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Sarà promossa</w:t>
            </w:r>
            <w:r w:rsidR="001D25D1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presso tutti i musei del </w:t>
            </w:r>
            <w:r w:rsidR="001D25D1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Sistema museale regionale</w:t>
            </w:r>
            <w:r w:rsidR="001D25D1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l’adesione alla </w:t>
            </w:r>
            <w:proofErr w:type="spellStart"/>
            <w:r w:rsidR="001D25D1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Young</w:t>
            </w:r>
            <w:r w:rsidR="00CB7CEB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ERcard</w:t>
            </w:r>
            <w:proofErr w:type="spellEnd"/>
            <w:r w:rsidR="00BA2EDB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, che consente la</w:t>
            </w:r>
            <w:r w:rsidR="00BA2EDB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="001D25D1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gratuità o riduzioni ai giovani (14-26 </w:t>
            </w:r>
            <w:r w:rsidR="00D03FC6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anni</w:t>
            </w:r>
            <w:r w:rsidR="001D25D1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)</w:t>
            </w:r>
            <w:r w:rsidR="001D25D1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. </w:t>
            </w:r>
            <w:r w:rsidR="00BA2EDB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Inoltre, n</w:t>
            </w:r>
            <w:r w:rsidR="001D25D1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ell’ambito di quanto previsto dalla L</w:t>
            </w:r>
            <w:r w:rsidR="005B2C87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.</w:t>
            </w:r>
            <w:r w:rsidR="001D25D1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R</w:t>
            </w:r>
            <w:r w:rsidR="005B2C87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.</w:t>
            </w:r>
            <w:r w:rsidR="001D25D1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18/2000</w:t>
            </w:r>
            <w:r w:rsidR="003E148A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</w:t>
            </w:r>
            <w:r w:rsidR="003E148A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(Legge </w:t>
            </w:r>
            <w:r w:rsidR="003E148A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lastRenderedPageBreak/>
              <w:t xml:space="preserve">regionale </w:t>
            </w:r>
            <w:r w:rsidR="003E148A" w:rsidRPr="00F216D9">
              <w:rPr>
                <w:rStyle w:val="Enfasigrassetto"/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“Norme in materia di biblioteche, archivi storici, musei e beni culturali”</w:t>
            </w:r>
            <w:r w:rsidR="003E148A">
              <w:rPr>
                <w:rStyle w:val="Enfasigrassetto"/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)</w:t>
            </w:r>
            <w:r w:rsidR="00F52E5A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,</w:t>
            </w:r>
            <w:r w:rsidR="001D25D1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i bandi 2022 rivolti ai musei potranno prevedere sostegno e contributo economico ai musei che presenteranno, in forma singola o nell’ambito di reti museali</w:t>
            </w:r>
            <w:r w:rsidR="00CB7CEB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,</w:t>
            </w:r>
            <w:r w:rsidR="001D25D1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programmi di attività, eventi, laboratori, e</w:t>
            </w:r>
            <w:r w:rsidR="00BA2EDB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c</w:t>
            </w:r>
            <w:r w:rsidR="001D25D1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c</w:t>
            </w:r>
            <w:r w:rsidR="00D36CDB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.</w:t>
            </w:r>
            <w:r w:rsidR="00BA2EDB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, </w:t>
            </w:r>
            <w:r w:rsidR="001D25D1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esplicitamente dedicati a</w:t>
            </w:r>
            <w:r w:rsidR="00BA2EDB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l </w:t>
            </w:r>
            <w:r w:rsidR="001D25D1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pubblico giovanile, prevedendo la partecipazione gratuita. Questi programmi potranno presentare elementi di integrazione anche con altre offerte culturali (concerti, teatro, </w:t>
            </w:r>
            <w:r w:rsidR="00AB3BC5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cinema</w:t>
            </w:r>
            <w:r w:rsidR="001D25D1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). Si propone infine di promuovere queste specifiche agevolazioni nello </w:t>
            </w:r>
            <w:r w:rsidR="001D25D1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sviluppo dell’App Io Prenoto</w:t>
            </w:r>
            <w:r w:rsidR="001D25D1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, già attiva in via sperimentale per circa 50 musei.</w:t>
            </w:r>
            <w:r w:rsidR="00BA2EDB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Infine, verrà potenziata la promozione della </w:t>
            </w:r>
            <w:proofErr w:type="spellStart"/>
            <w:r w:rsidR="00BA2EDB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YoungERcard</w:t>
            </w:r>
            <w:proofErr w:type="spellEnd"/>
            <w:r w:rsidR="00BA2EDB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attraverso una specifica </w:t>
            </w:r>
            <w:r w:rsidR="00BA2EDB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campagna di comunicazione</w:t>
            </w:r>
            <w:r w:rsidR="00BA2EDB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. </w:t>
            </w:r>
          </w:p>
          <w:p w14:paraId="351A0A02" w14:textId="77777777" w:rsidR="00BA2EDB" w:rsidRPr="00F216D9" w:rsidRDefault="00BA2EDB" w:rsidP="00F216D9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  <w:p w14:paraId="2C73D1D4" w14:textId="7B01FEF2" w:rsidR="007A30A7" w:rsidRPr="00F216D9" w:rsidRDefault="007A30A7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Tempi di realizzazione:</w:t>
            </w:r>
          </w:p>
          <w:p w14:paraId="70134DBD" w14:textId="557960CD" w:rsidR="007A30A7" w:rsidRPr="00F216D9" w:rsidRDefault="00BA2EDB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</w:t>
            </w:r>
            <w:r w:rsidR="006A0B63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nno 2022</w:t>
            </w:r>
          </w:p>
          <w:p w14:paraId="11814B37" w14:textId="77777777" w:rsidR="001D25D1" w:rsidRPr="00F216D9" w:rsidRDefault="001D25D1" w:rsidP="00F216D9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  <w:p w14:paraId="35ECA8AD" w14:textId="374C2515" w:rsidR="00E429CE" w:rsidRPr="00F216D9" w:rsidRDefault="00E429CE" w:rsidP="00F216D9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 xml:space="preserve">Assessorato competente: </w:t>
            </w:r>
            <w:r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 xml:space="preserve">Assessorato </w:t>
            </w:r>
            <w:r w:rsidR="00BD0738"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 xml:space="preserve">cultura </w:t>
            </w:r>
            <w:r w:rsidR="0051195D"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e paesaggio</w:t>
            </w:r>
          </w:p>
          <w:p w14:paraId="3BB4CD96" w14:textId="59358061" w:rsidR="00E429CE" w:rsidRPr="00F216D9" w:rsidRDefault="00BE461D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>-----------</w:t>
            </w:r>
          </w:p>
          <w:p w14:paraId="441BEDB2" w14:textId="6FB1C42D" w:rsidR="00F045CC" w:rsidRPr="00F216D9" w:rsidRDefault="00F045CC" w:rsidP="00F216D9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47E7A" w:rsidRPr="00F216D9" w14:paraId="60AAFFF0" w14:textId="77777777" w:rsidTr="00055AF7">
        <w:tc>
          <w:tcPr>
            <w:tcW w:w="11199" w:type="dxa"/>
          </w:tcPr>
          <w:p w14:paraId="3B9A5DE5" w14:textId="77777777" w:rsidR="0088411E" w:rsidRPr="00F216D9" w:rsidRDefault="0088411E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090737B" w14:textId="10161E70" w:rsidR="00CF3832" w:rsidRPr="00F216D9" w:rsidRDefault="00CF3832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47E7A" w:rsidRPr="00F216D9" w14:paraId="381C4871" w14:textId="77777777" w:rsidTr="00055AF7">
        <w:tc>
          <w:tcPr>
            <w:tcW w:w="11199" w:type="dxa"/>
          </w:tcPr>
          <w:p w14:paraId="28F63A2F" w14:textId="2C10DE4E" w:rsidR="0042042E" w:rsidRPr="00F216D9" w:rsidRDefault="002B3370" w:rsidP="00F216D9">
            <w:pPr>
              <w:pStyle w:val="Paragrafoelenco"/>
              <w:jc w:val="center"/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u w:val="single"/>
                <w:lang w:eastAsia="en-US"/>
              </w:rPr>
              <w:t>INTERVENTI IN AMBITO GREEN</w:t>
            </w:r>
          </w:p>
          <w:p w14:paraId="24908726" w14:textId="1E2D0E16" w:rsidR="002B3370" w:rsidRPr="00F216D9" w:rsidRDefault="002B3370" w:rsidP="00F216D9">
            <w:pPr>
              <w:jc w:val="both"/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</w:pPr>
          </w:p>
          <w:p w14:paraId="41821ADD" w14:textId="77777777" w:rsidR="00CF3832" w:rsidRPr="00F216D9" w:rsidRDefault="00CF3832" w:rsidP="00F216D9">
            <w:pPr>
              <w:jc w:val="both"/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</w:pPr>
          </w:p>
          <w:p w14:paraId="5B92BA6C" w14:textId="4FD40EB8" w:rsidR="00084134" w:rsidRPr="00F216D9" w:rsidRDefault="0042042E" w:rsidP="00F216D9">
            <w:pPr>
              <w:pStyle w:val="Paragrafoelenco"/>
              <w:numPr>
                <w:ilvl w:val="0"/>
                <w:numId w:val="38"/>
              </w:num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E</w:t>
            </w:r>
            <w:r w:rsidR="00445C99"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cocashback</w:t>
            </w:r>
            <w:proofErr w:type="spellEnd"/>
          </w:p>
          <w:p w14:paraId="367C3551" w14:textId="67F0A129" w:rsidR="006908A9" w:rsidRPr="00F216D9" w:rsidRDefault="00A4779C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Finanziamento </w:t>
            </w:r>
            <w:r w:rsidR="006D2C14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ai</w:t>
            </w:r>
            <w:r w:rsidR="00112DC1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</w:t>
            </w:r>
            <w:r w:rsidR="00112DC1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13 </w:t>
            </w:r>
            <w:r w:rsidR="00197CF6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Comuni</w:t>
            </w:r>
            <w:r w:rsidR="00197CF6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</w:t>
            </w:r>
            <w:r w:rsidR="00112DC1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con popolazione superiore a 50</w:t>
            </w:r>
            <w:r w:rsidR="0042042E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mila </w:t>
            </w:r>
            <w:r w:rsidR="00112DC1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abitanti </w:t>
            </w: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per interventi</w:t>
            </w:r>
            <w:r w:rsidR="00112DC1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di </w:t>
            </w:r>
            <w:r w:rsidR="00112DC1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costruzione di </w:t>
            </w:r>
            <w:r w:rsidR="00294058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percorsi</w:t>
            </w:r>
            <w:r w:rsidR="00112DC1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 ciclabili</w:t>
            </w:r>
            <w:r w:rsidR="00112DC1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, moderazione del traffico, messa in </w:t>
            </w:r>
            <w:r w:rsidR="00112DC1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sicurezza di strade nei percorsi casa</w:t>
            </w:r>
            <w:r w:rsidR="00197CF6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-</w:t>
            </w:r>
            <w:r w:rsidR="00112DC1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scuola</w:t>
            </w:r>
            <w:r w:rsidR="00112DC1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.</w:t>
            </w:r>
          </w:p>
          <w:p w14:paraId="1B7FFADD" w14:textId="46ADB229" w:rsidR="00CC1E48" w:rsidRDefault="00112DC1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Per questi </w:t>
            </w:r>
            <w:r w:rsidR="00197CF6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C</w:t>
            </w: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omuni potranno essere utilizzate fino al 20% delle risorse per iniziative di incentivo della domanda di mobilità in bicicletta quali: incentivo </w:t>
            </w:r>
            <w:r w:rsidR="004F0D77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ch</w:t>
            </w: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ilometrico per gli </w:t>
            </w:r>
            <w:r w:rsidR="00294058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spostamenti</w:t>
            </w: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casa</w:t>
            </w:r>
            <w:r w:rsidR="00197CF6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-</w:t>
            </w: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lavoro</w:t>
            </w:r>
            <w:r w:rsidR="009C4969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,</w:t>
            </w: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</w:t>
            </w:r>
            <w:r w:rsidR="00294058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tramite</w:t>
            </w: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accordi con i </w:t>
            </w:r>
            <w:proofErr w:type="spellStart"/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mobility</w:t>
            </w:r>
            <w:proofErr w:type="spellEnd"/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manager </w:t>
            </w:r>
            <w:r w:rsidR="00294058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aziendali</w:t>
            </w: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, </w:t>
            </w:r>
            <w:r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riduzione del costo di </w:t>
            </w:r>
            <w:r w:rsidR="00294058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deposito</w:t>
            </w:r>
            <w:r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 bici </w:t>
            </w: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presso le velostazioni, </w:t>
            </w:r>
            <w:r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riduzione del costo per il bike sharing</w:t>
            </w:r>
            <w:r w:rsidR="0042042E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,</w:t>
            </w: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</w:t>
            </w:r>
            <w:r w:rsidR="00294058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tramite</w:t>
            </w: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accordi con i </w:t>
            </w:r>
            <w:proofErr w:type="spellStart"/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mobility</w:t>
            </w:r>
            <w:proofErr w:type="spellEnd"/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manager aziendali</w:t>
            </w:r>
            <w:r w:rsidR="00AE2055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. </w:t>
            </w:r>
          </w:p>
          <w:p w14:paraId="1098A19E" w14:textId="77777777" w:rsidR="003E148A" w:rsidRPr="003E148A" w:rsidRDefault="003E148A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</w:p>
          <w:p w14:paraId="433B5A68" w14:textId="4E2738D3" w:rsidR="00F47BE9" w:rsidRPr="00F216D9" w:rsidRDefault="00CC1E48" w:rsidP="00F216D9">
            <w:pPr>
              <w:jc w:val="both"/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 xml:space="preserve">Assessorato competente: </w:t>
            </w:r>
            <w:r w:rsidR="00F47BE9"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Assessor</w:t>
            </w:r>
            <w:r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ato</w:t>
            </w:r>
            <w:r w:rsidR="00F47BE9"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 xml:space="preserve"> all'ambiente, difesa del suolo e della costa, protezione civile</w:t>
            </w:r>
          </w:p>
          <w:p w14:paraId="51BBD596" w14:textId="3C84F917" w:rsidR="00CC1E48" w:rsidRPr="00F216D9" w:rsidRDefault="004F0D77" w:rsidP="00F216D9">
            <w:pPr>
              <w:jc w:val="both"/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-----------</w:t>
            </w:r>
          </w:p>
          <w:p w14:paraId="0355B677" w14:textId="77777777" w:rsidR="00EA7B76" w:rsidRPr="00F216D9" w:rsidRDefault="00EA7B76" w:rsidP="00F216D9">
            <w:pPr>
              <w:jc w:val="both"/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</w:pPr>
          </w:p>
          <w:p w14:paraId="6744526A" w14:textId="4C6266DB" w:rsidR="009C4B1E" w:rsidRPr="00F216D9" w:rsidRDefault="0042042E" w:rsidP="00F216D9">
            <w:pPr>
              <w:pStyle w:val="Paragrafoelenco"/>
              <w:numPr>
                <w:ilvl w:val="0"/>
                <w:numId w:val="38"/>
              </w:numPr>
              <w:jc w:val="both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B</w:t>
            </w:r>
            <w:r w:rsidR="009C4B1E"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ike sharing e ciclopiste</w:t>
            </w:r>
          </w:p>
          <w:p w14:paraId="6605FC15" w14:textId="54FCD9BD" w:rsidR="00AE2055" w:rsidRPr="00F216D9" w:rsidRDefault="00834917" w:rsidP="00F216D9">
            <w:pPr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eastAsia="Times New Roman" w:hAnsiTheme="minorHAnsi" w:cstheme="minorHAnsi"/>
                <w:sz w:val="24"/>
                <w:szCs w:val="24"/>
              </w:rPr>
              <w:t>Saranno</w:t>
            </w:r>
            <w:r w:rsidR="00AE2055" w:rsidRPr="00F216D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finanziati </w:t>
            </w:r>
            <w:r w:rsidRPr="00F216D9">
              <w:rPr>
                <w:rFonts w:asciiTheme="minorHAnsi" w:eastAsia="Times New Roman" w:hAnsiTheme="minorHAnsi" w:cstheme="minorHAnsi"/>
                <w:sz w:val="24"/>
                <w:szCs w:val="24"/>
              </w:rPr>
              <w:t>anche</w:t>
            </w:r>
            <w:r w:rsidR="00197CF6" w:rsidRPr="00F216D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AE2055" w:rsidRPr="00F216D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194 </w:t>
            </w:r>
            <w:r w:rsidR="00197CF6" w:rsidRPr="00F216D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C</w:t>
            </w:r>
            <w:r w:rsidR="00AE2055" w:rsidRPr="00F216D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omuni</w:t>
            </w:r>
            <w:r w:rsidR="00AE2055" w:rsidRPr="00F216D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con popolazione inferiore a 50</w:t>
            </w:r>
            <w:r w:rsidR="0042042E" w:rsidRPr="00F216D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mila </w:t>
            </w:r>
            <w:r w:rsidR="00AE2055" w:rsidRPr="00F216D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abitanti per interventi di costruzione di </w:t>
            </w:r>
            <w:r w:rsidR="00AE2055" w:rsidRPr="00F216D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percorsi ciclabili</w:t>
            </w:r>
            <w:r w:rsidR="00AE2055" w:rsidRPr="00F216D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, moderazione del traffico, messa in sicurezza di strade nei percorsi casa scuola. </w:t>
            </w:r>
          </w:p>
          <w:p w14:paraId="0E82ADA2" w14:textId="77777777" w:rsidR="0042042E" w:rsidRPr="00F216D9" w:rsidRDefault="0042042E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highlight w:val="cyan"/>
                <w:lang w:eastAsia="en-US"/>
              </w:rPr>
            </w:pPr>
          </w:p>
          <w:p w14:paraId="7C1E726B" w14:textId="12AD3F6B" w:rsidR="00A1038C" w:rsidRPr="00F216D9" w:rsidRDefault="00A1038C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Tempi di realizzazione:</w:t>
            </w:r>
          </w:p>
          <w:p w14:paraId="3EE6DE61" w14:textId="1A527B43" w:rsidR="00A1038C" w:rsidRPr="00F216D9" w:rsidRDefault="00B41280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progetti avviati nel 2021 e fino al 2023</w:t>
            </w:r>
          </w:p>
          <w:p w14:paraId="39EDFA9E" w14:textId="77777777" w:rsidR="00A1038C" w:rsidRPr="00F216D9" w:rsidRDefault="00A1038C" w:rsidP="00F216D9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  <w:p w14:paraId="5F937638" w14:textId="77777777" w:rsidR="0092152B" w:rsidRPr="00F216D9" w:rsidRDefault="00A1038C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Modalità di attuazione:</w:t>
            </w:r>
            <w:r w:rsidR="009C4969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</w:t>
            </w:r>
          </w:p>
          <w:p w14:paraId="79B44EE5" w14:textId="751C2DC0" w:rsidR="00A1038C" w:rsidRPr="00F216D9" w:rsidRDefault="0092152B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B</w:t>
            </w:r>
            <w:r w:rsidR="00A4779C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andi pubblici</w:t>
            </w:r>
          </w:p>
          <w:p w14:paraId="551402DB" w14:textId="77777777" w:rsidR="00CC1E48" w:rsidRPr="00F216D9" w:rsidRDefault="00CC1E48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</w:p>
          <w:p w14:paraId="67332661" w14:textId="3991CDFF" w:rsidR="00F47BE9" w:rsidRPr="00F216D9" w:rsidRDefault="00F47BE9" w:rsidP="00F216D9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Assessorato competente:</w:t>
            </w:r>
            <w:r w:rsidR="00CC1E48" w:rsidRPr="00F216D9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 xml:space="preserve"> </w:t>
            </w:r>
            <w:r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Assessor</w:t>
            </w:r>
            <w:r w:rsidR="00CC1E48"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ato</w:t>
            </w:r>
            <w:r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="00CC1E48"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M</w:t>
            </w:r>
            <w:r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obilità e trasporti, infrastrutture, turismo, commercio</w:t>
            </w:r>
            <w:r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  <w:p w14:paraId="1B35D97B" w14:textId="0925E341" w:rsidR="001C5459" w:rsidRPr="00F216D9" w:rsidRDefault="00B41280" w:rsidP="00F216D9">
            <w:pPr>
              <w:jc w:val="both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------------</w:t>
            </w:r>
          </w:p>
          <w:p w14:paraId="5BED427B" w14:textId="378E0178" w:rsidR="0015353C" w:rsidRPr="00F216D9" w:rsidRDefault="0015353C" w:rsidP="00F216D9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47E7A" w:rsidRPr="00F216D9" w14:paraId="5705F75E" w14:textId="77777777" w:rsidTr="00055AF7">
        <w:tc>
          <w:tcPr>
            <w:tcW w:w="11199" w:type="dxa"/>
          </w:tcPr>
          <w:p w14:paraId="1E406541" w14:textId="5C8EC1B5" w:rsidR="00A92B1D" w:rsidRPr="00F216D9" w:rsidRDefault="001F1F37" w:rsidP="00F216D9">
            <w:pPr>
              <w:pStyle w:val="Paragrafoelenco"/>
              <w:numPr>
                <w:ilvl w:val="0"/>
                <w:numId w:val="38"/>
              </w:numPr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G</w:t>
            </w:r>
            <w:r w:rsidR="00702E3E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ratuità </w:t>
            </w:r>
            <w:r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del </w:t>
            </w:r>
            <w:r w:rsidR="00702E3E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trasporto pubblico </w:t>
            </w:r>
            <w:r w:rsidR="00CF3832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anche </w:t>
            </w:r>
            <w:r w:rsidR="00702E3E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per</w:t>
            </w:r>
            <w:r w:rsidR="00CF3832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 gli</w:t>
            </w:r>
            <w:r w:rsidR="00702E3E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studenti universitari entro il 2024 </w:t>
            </w:r>
          </w:p>
          <w:p w14:paraId="0CB32839" w14:textId="77777777" w:rsidR="00702E3E" w:rsidRPr="00F216D9" w:rsidRDefault="00702E3E" w:rsidP="00F216D9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  <w:p w14:paraId="2521FB1E" w14:textId="5A28BB37" w:rsidR="00702E3E" w:rsidRPr="00F216D9" w:rsidRDefault="001F1F37" w:rsidP="00F216D9">
            <w:pPr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L’obiettivo è quello di </w:t>
            </w:r>
            <w:r w:rsidR="00EC043A" w:rsidRPr="00F216D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estender</w:t>
            </w:r>
            <w:r w:rsidR="00F03958" w:rsidRPr="00F216D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e </w:t>
            </w:r>
            <w:r w:rsidR="00EC043A" w:rsidRPr="00F216D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agli studenti universitari</w:t>
            </w:r>
            <w:r w:rsidR="00B41280" w:rsidRPr="00F216D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 la gratuita del trasporto pubblico locale (bus e treni regionali)</w:t>
            </w:r>
            <w:r w:rsidR="00EC043A" w:rsidRPr="00F216D9">
              <w:rPr>
                <w:rFonts w:asciiTheme="minorHAnsi" w:eastAsia="Times New Roman" w:hAnsiTheme="minorHAnsi" w:cstheme="minorHAnsi"/>
                <w:sz w:val="24"/>
                <w:szCs w:val="24"/>
              </w:rPr>
              <w:t>, entro la legislatura</w:t>
            </w:r>
            <w:r w:rsidR="00FC4202" w:rsidRPr="00F216D9">
              <w:rPr>
                <w:rFonts w:asciiTheme="minorHAnsi" w:eastAsia="Times New Roman" w:hAnsiTheme="minorHAnsi" w:cstheme="minorHAnsi"/>
                <w:sz w:val="24"/>
                <w:szCs w:val="24"/>
              </w:rPr>
              <w:t>.</w:t>
            </w:r>
            <w:r w:rsidR="00702E3E" w:rsidRPr="00F216D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FC4202" w:rsidRPr="00F216D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Già ora viene riconosciuto l’abbonamento gratuito agli studenti under19: senza </w:t>
            </w:r>
            <w:r w:rsidR="00FC4202" w:rsidRPr="00F216D9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 xml:space="preserve">limiti di reddito </w:t>
            </w:r>
            <w:r w:rsidR="005B782B" w:rsidRPr="00F216D9">
              <w:rPr>
                <w:rFonts w:asciiTheme="minorHAnsi" w:eastAsia="Times New Roman" w:hAnsiTheme="minorHAnsi" w:cstheme="minorHAnsi"/>
                <w:sz w:val="24"/>
                <w:szCs w:val="24"/>
              </w:rPr>
              <w:t>per gli under14 e per gli studenti delle superiori con un Isee familiare non superiore a 30mila euro</w:t>
            </w:r>
            <w:r w:rsidR="00085AED" w:rsidRPr="00F216D9">
              <w:rPr>
                <w:rFonts w:asciiTheme="minorHAnsi" w:eastAsia="Times New Roman" w:hAnsiTheme="minorHAnsi" w:cstheme="minorHAnsi"/>
                <w:sz w:val="24"/>
                <w:szCs w:val="24"/>
              </w:rPr>
              <w:t>, per il percorso casa-scuola, percorribile anche nel tempo libero.</w:t>
            </w:r>
          </w:p>
          <w:p w14:paraId="6AD36AB1" w14:textId="77777777" w:rsidR="00A85C0A" w:rsidRPr="00F216D9" w:rsidRDefault="00A85C0A" w:rsidP="00F216D9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  <w:p w14:paraId="33CAFA70" w14:textId="0BB5E659" w:rsidR="00A85C0A" w:rsidRPr="00F216D9" w:rsidRDefault="00A85C0A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Tempi di realizzazione:</w:t>
            </w:r>
          </w:p>
          <w:p w14:paraId="0CF6732E" w14:textId="554B8909" w:rsidR="00A85C0A" w:rsidRPr="00F216D9" w:rsidRDefault="00CC1E48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Entro </w:t>
            </w:r>
            <w:r w:rsidR="00085AED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il</w:t>
            </w:r>
            <w:r w:rsidR="00A85C0A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</w:t>
            </w:r>
            <w:r w:rsidR="00EC043A"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2024</w:t>
            </w:r>
          </w:p>
          <w:p w14:paraId="46D5C0B2" w14:textId="77777777" w:rsidR="00CC1E48" w:rsidRPr="00F216D9" w:rsidRDefault="00CC1E48" w:rsidP="00F216D9">
            <w:pPr>
              <w:jc w:val="both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</w:p>
          <w:p w14:paraId="4DD09C38" w14:textId="7B2927D0" w:rsidR="00FA19F7" w:rsidRPr="00F216D9" w:rsidRDefault="00F47BE9" w:rsidP="00F216D9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Assessorato competente:</w:t>
            </w:r>
            <w:r w:rsidR="00CC1E48" w:rsidRPr="00F216D9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 xml:space="preserve"> </w:t>
            </w:r>
            <w:r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Assessor</w:t>
            </w:r>
            <w:r w:rsidR="00CC1E48"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ato</w:t>
            </w:r>
            <w:r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="00CC1E48"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M</w:t>
            </w:r>
            <w:r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obilità e trasporti, infrastrutture, turismo, commercio</w:t>
            </w:r>
          </w:p>
        </w:tc>
      </w:tr>
      <w:tr w:rsidR="00547E7A" w:rsidRPr="00F216D9" w14:paraId="7DFF2771" w14:textId="77777777" w:rsidTr="00055AF7">
        <w:tc>
          <w:tcPr>
            <w:tcW w:w="11199" w:type="dxa"/>
          </w:tcPr>
          <w:p w14:paraId="570A5D54" w14:textId="4CBA7CE6" w:rsidR="00A92B1D" w:rsidRPr="00F216D9" w:rsidRDefault="00085AED" w:rsidP="00F216D9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lastRenderedPageBreak/>
              <w:t>----------</w:t>
            </w:r>
          </w:p>
          <w:p w14:paraId="1E5EE038" w14:textId="77777777" w:rsidR="00F045CC" w:rsidRPr="00F216D9" w:rsidRDefault="00F045CC" w:rsidP="00F216D9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  <w:p w14:paraId="4DF9AA18" w14:textId="43AB5168" w:rsidR="00F045CC" w:rsidRPr="00F216D9" w:rsidRDefault="00F045CC" w:rsidP="00F216D9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47E7A" w:rsidRPr="00F216D9" w14:paraId="585C32E7" w14:textId="77777777" w:rsidTr="00055AF7">
        <w:tc>
          <w:tcPr>
            <w:tcW w:w="11199" w:type="dxa"/>
          </w:tcPr>
          <w:p w14:paraId="2B0223EF" w14:textId="574357CE" w:rsidR="33595B19" w:rsidRPr="00F216D9" w:rsidRDefault="33595B19" w:rsidP="00F216D9">
            <w:pPr>
              <w:pStyle w:val="Paragrafoelenco"/>
              <w:numPr>
                <w:ilvl w:val="0"/>
                <w:numId w:val="38"/>
              </w:numPr>
              <w:tabs>
                <w:tab w:val="left" w:pos="740"/>
                <w:tab w:val="left" w:pos="1165"/>
              </w:tabs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  <w:t>Servizio civile ambientale</w:t>
            </w:r>
            <w:r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 </w:t>
            </w:r>
          </w:p>
          <w:p w14:paraId="24627FDA" w14:textId="2749CF6E" w:rsidR="33595B19" w:rsidRPr="00F216D9" w:rsidRDefault="00085AED" w:rsidP="00F216D9">
            <w:pPr>
              <w:jc w:val="both"/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>P</w:t>
            </w:r>
            <w:r w:rsidR="33595B19"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revedere </w:t>
            </w:r>
            <w:r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di inserire </w:t>
            </w:r>
            <w:r w:rsidR="33595B19"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>nel</w:t>
            </w:r>
            <w:r w:rsidR="002B3370"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>l’ambito del</w:t>
            </w:r>
            <w:r w:rsidR="33595B19"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 servizio</w:t>
            </w:r>
            <w:r w:rsidR="33595B19"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 civile regionale (SCR), istituito con legge regionale 20/10/2003 n.20, </w:t>
            </w: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anche progetti </w:t>
            </w:r>
            <w:r w:rsidR="33595B19"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nel </w:t>
            </w:r>
            <w:r w:rsidR="33595B19"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settore ambientale</w:t>
            </w:r>
            <w:r w:rsidR="33595B19" w:rsidRPr="00F216D9">
              <w:rPr>
                <w:rFonts w:asciiTheme="minorHAnsi" w:hAnsiTheme="minorHAnsi" w:cstheme="minorHAnsi"/>
                <w:sz w:val="24"/>
                <w:szCs w:val="24"/>
              </w:rPr>
              <w:t>, dedicando apposite risorse del bilancio di previsione della Regione Emilia-Romagna per gli esercizi 2022 e 2023</w:t>
            </w:r>
            <w:r w:rsidR="002B3370"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  <w:p w14:paraId="28BD1F19" w14:textId="14EEC98D" w:rsidR="33595B19" w:rsidRPr="00F216D9" w:rsidRDefault="33595B19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420985F" w14:textId="4F4E9101" w:rsidR="33595B19" w:rsidRPr="00F216D9" w:rsidRDefault="33595B19" w:rsidP="00F216D9">
            <w:pPr>
              <w:jc w:val="both"/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>Tempi di realizzazione</w:t>
            </w:r>
            <w:r w:rsidRPr="00F216D9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  <w:t>:</w:t>
            </w:r>
          </w:p>
          <w:p w14:paraId="594DD30E" w14:textId="73D29EA7" w:rsidR="33595B19" w:rsidRPr="00F216D9" w:rsidRDefault="00273BFC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>f</w:t>
            </w:r>
            <w:r w:rsidR="33595B19" w:rsidRPr="00F216D9">
              <w:rPr>
                <w:rFonts w:asciiTheme="minorHAnsi" w:hAnsiTheme="minorHAnsi" w:cstheme="minorHAnsi"/>
                <w:sz w:val="24"/>
                <w:szCs w:val="24"/>
              </w:rPr>
              <w:t>ebbraio</w:t>
            </w:r>
            <w:r w:rsidR="0092152B" w:rsidRPr="00F216D9">
              <w:rPr>
                <w:rFonts w:asciiTheme="minorHAnsi" w:hAnsiTheme="minorHAnsi" w:cstheme="minorHAnsi"/>
                <w:sz w:val="24"/>
                <w:szCs w:val="24"/>
              </w:rPr>
              <w:t>-ottobre</w:t>
            </w:r>
            <w:r w:rsidR="33595B19"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 2022 </w:t>
            </w:r>
          </w:p>
          <w:p w14:paraId="7A09DDF0" w14:textId="77777777" w:rsidR="0092152B" w:rsidRPr="00F216D9" w:rsidRDefault="0092152B" w:rsidP="00F216D9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</w:pPr>
          </w:p>
          <w:p w14:paraId="5D52DEF7" w14:textId="4F408A63" w:rsidR="0092152B" w:rsidRPr="00F216D9" w:rsidRDefault="0092152B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>Modalità di attuazione:</w:t>
            </w:r>
          </w:p>
          <w:p w14:paraId="0F670154" w14:textId="77777777" w:rsidR="0092152B" w:rsidRPr="00F216D9" w:rsidRDefault="0092152B" w:rsidP="00F216D9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Bandi per la partecipazione </w:t>
            </w:r>
          </w:p>
          <w:p w14:paraId="030E7613" w14:textId="49B0AAF9" w:rsidR="33595B19" w:rsidRPr="00F216D9" w:rsidRDefault="33595B19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CCFA110" w14:textId="2F3AEE67" w:rsidR="5E7F28F1" w:rsidRPr="00F216D9" w:rsidRDefault="33595B19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>Risorse:</w:t>
            </w:r>
            <w:r w:rsidR="00DC617B"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 u</w:t>
            </w: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na quota </w:t>
            </w: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fino al </w:t>
            </w:r>
            <w:r w:rsidR="005F1EA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</w:t>
            </w: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0% delle risorse regionali dedicate alla proposta di servizio civile regionale 2022</w:t>
            </w: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, da attuare da settembre 2022 fino a luglio 2023, saranno destinate alla </w:t>
            </w: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progettazione nel settore ambientale</w:t>
            </w:r>
            <w:r w:rsidR="004E2371"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>per la corresponsione a favore dei giovani idonei selezionati dell’</w:t>
            </w: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assegno mensile</w:t>
            </w: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 di servizio civile regionale</w:t>
            </w:r>
            <w:r w:rsidR="002B3370" w:rsidRPr="00F216D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4D9124B6" w14:textId="543A2AD0" w:rsidR="00F47BE9" w:rsidRPr="00F216D9" w:rsidRDefault="00F47BE9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A35D7FB" w14:textId="640FEEEE" w:rsidR="00F47BE9" w:rsidRPr="00F216D9" w:rsidRDefault="00F47BE9" w:rsidP="00F216D9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Assessorato competente:</w:t>
            </w:r>
            <w:r w:rsidR="00273BFC" w:rsidRPr="00F216D9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 xml:space="preserve"> </w:t>
            </w: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Assessor</w:t>
            </w:r>
            <w:r w:rsidR="00273BFC"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ato</w:t>
            </w: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273BFC"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</w:t>
            </w: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ontrasto alle diseguaglianze e transizione ecologica: Patto per il clima, welfare, politiche abitative, politiche giovanili, cooperazione internazionale allo sviluppo, relazioni internazionali, rapporti con l’UE</w:t>
            </w:r>
          </w:p>
          <w:p w14:paraId="21BEAC1A" w14:textId="6FCBA1B7" w:rsidR="004E2371" w:rsidRPr="00F216D9" w:rsidRDefault="004E2371" w:rsidP="00F216D9">
            <w:pPr>
              <w:jc w:val="both"/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u w:val="single"/>
                <w:lang w:eastAsia="en-US"/>
              </w:rPr>
            </w:pPr>
          </w:p>
          <w:p w14:paraId="7207D680" w14:textId="31BCD16E" w:rsidR="00CF3832" w:rsidRPr="00F216D9" w:rsidRDefault="00CF3832" w:rsidP="00F216D9">
            <w:pPr>
              <w:jc w:val="both"/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u w:val="single"/>
                <w:lang w:eastAsia="en-US"/>
              </w:rPr>
            </w:pPr>
          </w:p>
          <w:p w14:paraId="33BB3637" w14:textId="08AFC11D" w:rsidR="00CF3832" w:rsidRPr="00F216D9" w:rsidRDefault="00CF3832" w:rsidP="00F216D9">
            <w:pPr>
              <w:jc w:val="center"/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u w:val="single"/>
                <w:lang w:eastAsia="en-US"/>
              </w:rPr>
            </w:pPr>
            <w:r w:rsidRPr="00F216D9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u w:val="single"/>
                <w:lang w:eastAsia="en-US"/>
              </w:rPr>
              <w:t>--------------------------</w:t>
            </w:r>
          </w:p>
          <w:p w14:paraId="38D94686" w14:textId="77777777" w:rsidR="00BF63B7" w:rsidRPr="00F216D9" w:rsidRDefault="00BF63B7" w:rsidP="00F216D9">
            <w:pPr>
              <w:jc w:val="both"/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u w:val="single"/>
                <w:lang w:eastAsia="en-US"/>
              </w:rPr>
            </w:pPr>
          </w:p>
          <w:p w14:paraId="4146D37F" w14:textId="77777777" w:rsidR="00781127" w:rsidRPr="00F216D9" w:rsidRDefault="00781127" w:rsidP="00F216D9">
            <w:pPr>
              <w:jc w:val="both"/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u w:val="single"/>
                <w:lang w:eastAsia="en-US"/>
              </w:rPr>
            </w:pPr>
          </w:p>
          <w:p w14:paraId="7D81E749" w14:textId="3F126F5B" w:rsidR="00AC719D" w:rsidRPr="00F216D9" w:rsidRDefault="00E1143D" w:rsidP="00F216D9">
            <w:pPr>
              <w:jc w:val="both"/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u w:val="single"/>
                <w:lang w:eastAsia="en-US"/>
              </w:rPr>
            </w:pPr>
            <w:r w:rsidRPr="00F216D9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u w:val="single"/>
                <w:lang w:eastAsia="en-US"/>
              </w:rPr>
              <w:t>Si aggiungono f</w:t>
            </w:r>
            <w:r w:rsidR="00CD17F7" w:rsidRPr="00F216D9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u w:val="single"/>
                <w:lang w:eastAsia="en-US"/>
              </w:rPr>
              <w:t xml:space="preserve">ondi per i progetti </w:t>
            </w:r>
            <w:r w:rsidRPr="00F216D9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u w:val="single"/>
                <w:lang w:eastAsia="en-US"/>
              </w:rPr>
              <w:t>delle singole realtà giovanili</w:t>
            </w:r>
          </w:p>
          <w:p w14:paraId="31EECF8F" w14:textId="77777777" w:rsidR="00AC719D" w:rsidRPr="00F216D9" w:rsidRDefault="00AC719D" w:rsidP="00F216D9">
            <w:pPr>
              <w:jc w:val="both"/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u w:val="single"/>
                <w:lang w:eastAsia="en-US"/>
              </w:rPr>
            </w:pPr>
          </w:p>
          <w:p w14:paraId="0B18B044" w14:textId="692B01BE" w:rsidR="00E1143D" w:rsidRPr="00F216D9" w:rsidRDefault="00E1143D" w:rsidP="00F216D9">
            <w:pPr>
              <w:jc w:val="both"/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u w:val="single"/>
                <w:lang w:eastAsia="en-US"/>
              </w:rPr>
            </w:pPr>
          </w:p>
        </w:tc>
      </w:tr>
      <w:tr w:rsidR="00547E7A" w:rsidRPr="00F216D9" w14:paraId="3C50BEB5" w14:textId="77777777" w:rsidTr="00055AF7">
        <w:tc>
          <w:tcPr>
            <w:tcW w:w="11199" w:type="dxa"/>
          </w:tcPr>
          <w:p w14:paraId="3981C5B4" w14:textId="2EFA7951" w:rsidR="00273BFC" w:rsidRPr="00F216D9" w:rsidRDefault="004E2371" w:rsidP="00F216D9">
            <w:pPr>
              <w:pStyle w:val="Paragrafoelenco"/>
              <w:numPr>
                <w:ilvl w:val="0"/>
                <w:numId w:val="31"/>
              </w:numPr>
              <w:jc w:val="both"/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  <w:t>PROM</w:t>
            </w:r>
            <w:r w:rsidR="0092152B" w:rsidRPr="00F216D9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  <w:t>OZIONE</w:t>
            </w:r>
            <w:r w:rsidRPr="00F216D9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 PROTAGONISMO E AUTONOMIA DEI GIOVANI</w:t>
            </w:r>
          </w:p>
          <w:p w14:paraId="1C33D795" w14:textId="77777777" w:rsidR="00273BFC" w:rsidRPr="00F216D9" w:rsidRDefault="00273BFC" w:rsidP="00F216D9">
            <w:pPr>
              <w:jc w:val="both"/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  <w:p w14:paraId="428A4CB4" w14:textId="29D09631" w:rsidR="00273BFC" w:rsidRPr="00F216D9" w:rsidRDefault="00273BFC" w:rsidP="00F216D9">
            <w:pPr>
              <w:pStyle w:val="Paragrafoelenco"/>
              <w:keepNext/>
              <w:numPr>
                <w:ilvl w:val="0"/>
                <w:numId w:val="36"/>
              </w:numPr>
              <w:jc w:val="both"/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Bandi per spazi che promuovono il protagonismo e l’autonomia dei giovani  </w:t>
            </w:r>
          </w:p>
          <w:p w14:paraId="15C30974" w14:textId="0F2AC636" w:rsidR="0096217C" w:rsidRPr="00F216D9" w:rsidRDefault="0096217C" w:rsidP="00F216D9">
            <w:pPr>
              <w:jc w:val="both"/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  <w:p w14:paraId="5D97AA1A" w14:textId="71D4E38F" w:rsidR="00E04B74" w:rsidRPr="00F216D9" w:rsidRDefault="0096217C" w:rsidP="00F216D9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>I prossimi bandi</w:t>
            </w:r>
            <w:r w:rsidR="00B8159E"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 </w:t>
            </w:r>
            <w:r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per la gestione degli spazi di aggregazione assicureranno sostegno finanziario in via prioritaria ai </w:t>
            </w:r>
            <w:r w:rsidRPr="00F216D9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  <w:t>progetti</w:t>
            </w:r>
            <w:r w:rsidR="00E04B74" w:rsidRPr="00F216D9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F216D9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  <w:t>realizzati in coprogettazione con i giovani del territorio</w:t>
            </w:r>
            <w:r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 e/</w:t>
            </w:r>
            <w:r w:rsidR="2C290D77"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>o orientati</w:t>
            </w:r>
            <w:r w:rsidR="009A617A"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 </w:t>
            </w:r>
            <w:r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a sviluppare il </w:t>
            </w:r>
            <w:r w:rsidR="009A617A"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>protagonismo e</w:t>
            </w:r>
            <w:r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 la loro</w:t>
            </w:r>
            <w:r w:rsidR="009A617A"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 autonomia</w:t>
            </w:r>
            <w:r w:rsidR="00E04B74"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. </w:t>
            </w:r>
          </w:p>
          <w:p w14:paraId="55598BF1" w14:textId="23C71CC0" w:rsidR="03C6D5B5" w:rsidRPr="00F216D9" w:rsidRDefault="03C6D5B5" w:rsidP="00F216D9">
            <w:pPr>
              <w:jc w:val="both"/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  <w:p w14:paraId="16B2313B" w14:textId="6D15982D" w:rsidR="479DB186" w:rsidRPr="00F216D9" w:rsidRDefault="479DB186" w:rsidP="00F216D9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>Tempi di realizzazione:</w:t>
            </w:r>
          </w:p>
          <w:p w14:paraId="7792D555" w14:textId="5D106397" w:rsidR="479DB186" w:rsidRPr="00F216D9" w:rsidRDefault="004E2371" w:rsidP="00F216D9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>A</w:t>
            </w:r>
            <w:r w:rsidR="479DB186"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>nno 2022</w:t>
            </w:r>
          </w:p>
          <w:p w14:paraId="3A18F548" w14:textId="77777777" w:rsidR="03C6D5B5" w:rsidRPr="00F216D9" w:rsidRDefault="03C6D5B5" w:rsidP="00F216D9">
            <w:pPr>
              <w:jc w:val="both"/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  <w:p w14:paraId="450D1731" w14:textId="77777777" w:rsidR="479DB186" w:rsidRPr="00F216D9" w:rsidRDefault="479DB186" w:rsidP="00F216D9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>Modalità di attuazione:</w:t>
            </w:r>
          </w:p>
          <w:p w14:paraId="01021A46" w14:textId="63926B5F" w:rsidR="479DB186" w:rsidRPr="00F216D9" w:rsidRDefault="479DB186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Bandi pubblici </w:t>
            </w:r>
          </w:p>
          <w:p w14:paraId="021EAF0A" w14:textId="77777777" w:rsidR="03C6D5B5" w:rsidRPr="00F216D9" w:rsidRDefault="03C6D5B5" w:rsidP="00F216D9">
            <w:pPr>
              <w:jc w:val="both"/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  <w:p w14:paraId="0FF4F762" w14:textId="2EA554E9" w:rsidR="479DB186" w:rsidRPr="00F216D9" w:rsidRDefault="479DB186" w:rsidP="00F216D9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>Risorse:</w:t>
            </w:r>
            <w:r w:rsidR="00DC617B"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 </w:t>
            </w:r>
            <w:r w:rsidR="004E2371" w:rsidRPr="00F216D9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  <w:t>1 milione e 200mila euro</w:t>
            </w:r>
            <w:r w:rsidR="004E2371"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>. R</w:t>
            </w:r>
            <w:r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isorse della L.R. 14/08 </w:t>
            </w:r>
          </w:p>
          <w:p w14:paraId="17B73F1F" w14:textId="6BFD3EE2" w:rsidR="00F47BE9" w:rsidRPr="00F216D9" w:rsidRDefault="00F47BE9" w:rsidP="00F216D9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</w:pPr>
          </w:p>
          <w:p w14:paraId="353152E3" w14:textId="6AFA4B25" w:rsidR="00F47BE9" w:rsidRPr="00F216D9" w:rsidRDefault="00F47BE9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Assessorato competente:</w:t>
            </w:r>
            <w:r w:rsidR="00273BFC" w:rsidRPr="00F216D9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 xml:space="preserve"> </w:t>
            </w: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Assessore </w:t>
            </w:r>
            <w:r w:rsidR="00273BFC"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</w:t>
            </w: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ontrasto alle diseguaglianze e transizione ecologica: Patto per il clima, welfare, politiche abitative, politiche giovanili, cooperazione internazionale allo sviluppo, relazioni internazionali, rapporti con l’UE</w:t>
            </w:r>
          </w:p>
          <w:p w14:paraId="6D624DE6" w14:textId="61389985" w:rsidR="00F47BE9" w:rsidRPr="00F216D9" w:rsidRDefault="00F47BE9" w:rsidP="00F216D9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</w:pPr>
          </w:p>
          <w:p w14:paraId="53665EA7" w14:textId="77777777" w:rsidR="00CC46DD" w:rsidRPr="00F216D9" w:rsidRDefault="00CC46DD" w:rsidP="00F216D9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</w:pPr>
          </w:p>
          <w:p w14:paraId="6E7E5665" w14:textId="3242EB1F" w:rsidR="00C86B40" w:rsidRPr="00F216D9" w:rsidRDefault="00C86B40" w:rsidP="00F216D9">
            <w:pPr>
              <w:pStyle w:val="Paragrafoelenco"/>
              <w:numPr>
                <w:ilvl w:val="0"/>
                <w:numId w:val="36"/>
              </w:numPr>
              <w:jc w:val="both"/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/>
                <w:sz w:val="24"/>
                <w:szCs w:val="24"/>
                <w:lang w:eastAsia="en-US"/>
              </w:rPr>
              <w:t>Progetti di giovani sui temi ambiente, cultura, LGBTIQ, aggregazione, inclusione, lavoro, sport, autoimprenditorialità, digitale.</w:t>
            </w:r>
          </w:p>
          <w:p w14:paraId="7FC5586C" w14:textId="77777777" w:rsidR="00C86B40" w:rsidRPr="00F216D9" w:rsidRDefault="00C86B40" w:rsidP="00F216D9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</w:pPr>
          </w:p>
          <w:p w14:paraId="50DE31A0" w14:textId="77777777" w:rsidR="00C86B40" w:rsidRPr="00F216D9" w:rsidRDefault="00C86B40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Saranno sostenuti finanziariamente, per la prima volta direttamente dalla Regione, </w:t>
            </w:r>
            <w:r w:rsidRPr="00F216D9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  <w:t>progetti proposti da Associazioni e gruppi informali di giovani</w:t>
            </w:r>
            <w:r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, finalizzati </w:t>
            </w: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allo sviluppo di </w:t>
            </w: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attività culturali, aggregative, educative, artistiche, sociali, sportive, formative</w:t>
            </w: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, sui temi </w:t>
            </w: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ambiente/transizione ecologica/economia circolare, inserimento lavorativo, autoimprenditorialità giovanile, sviluppo di competenze digitali e superamento delle barriere di accesso ai servizi e alle opportunità</w:t>
            </w: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7722B3D8" w14:textId="77777777" w:rsidR="00C86B40" w:rsidRPr="00F216D9" w:rsidRDefault="00C86B40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In particolare, saranno privilegiati i progetti </w:t>
            </w: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rivolti alle </w:t>
            </w:r>
            <w:r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>aree periferiche</w:t>
            </w: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,</w:t>
            </w: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 caratterizzate da approcci innovativi e da attenzione ai temi riguardanti: il superamento degli </w:t>
            </w: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stereotipi di genere</w:t>
            </w: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 e dei </w:t>
            </w: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pregiudiz</w:t>
            </w: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i, la prevenzione e il contrasto al </w:t>
            </w: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bullismo</w:t>
            </w: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 xml:space="preserve"> e alle </w:t>
            </w: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discriminazioni socioculturali</w:t>
            </w: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>, il benessere socio-relazionale e l’inclusione.</w:t>
            </w:r>
          </w:p>
          <w:p w14:paraId="095A54D1" w14:textId="77777777" w:rsidR="00C86B40" w:rsidRPr="00F216D9" w:rsidRDefault="00C86B40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9748667" w14:textId="77777777" w:rsidR="00C86B40" w:rsidRPr="00F216D9" w:rsidRDefault="00C86B40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Tempi di realizzazione:</w:t>
            </w:r>
          </w:p>
          <w:p w14:paraId="36550B44" w14:textId="77777777" w:rsidR="00C86B40" w:rsidRPr="00F216D9" w:rsidRDefault="00C86B40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Anno 2022</w:t>
            </w:r>
          </w:p>
          <w:p w14:paraId="779DEE1E" w14:textId="77777777" w:rsidR="00C86B40" w:rsidRPr="00F216D9" w:rsidRDefault="00C86B40" w:rsidP="00F216D9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  <w:p w14:paraId="00C4DA81" w14:textId="77777777" w:rsidR="00C86B40" w:rsidRPr="00F216D9" w:rsidRDefault="00C86B40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Modalità di attuazione:</w:t>
            </w:r>
          </w:p>
          <w:p w14:paraId="1AFF4608" w14:textId="77777777" w:rsidR="00C86B40" w:rsidRPr="00F216D9" w:rsidRDefault="00C86B40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Bando regionale per progetti presentati da Associazioni e/o gruppi informali</w:t>
            </w:r>
          </w:p>
          <w:p w14:paraId="4E2E591A" w14:textId="77777777" w:rsidR="00C86B40" w:rsidRPr="00F216D9" w:rsidRDefault="00C86B40" w:rsidP="00F216D9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  <w:p w14:paraId="631D28A0" w14:textId="77777777" w:rsidR="00C86B40" w:rsidRPr="00F216D9" w:rsidRDefault="00C86B40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Risorse:</w:t>
            </w:r>
            <w:r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 600 mila euro</w:t>
            </w:r>
            <w:r w:rsidRPr="00F216D9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su Fondo Nazionale Politiche Giovanili </w:t>
            </w:r>
          </w:p>
          <w:p w14:paraId="70AC731D" w14:textId="77777777" w:rsidR="00C86B40" w:rsidRPr="00F216D9" w:rsidRDefault="00C86B40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2C91C71" w14:textId="77777777" w:rsidR="00C86B40" w:rsidRPr="00F216D9" w:rsidRDefault="00C86B40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 xml:space="preserve">Assessorato competente: </w:t>
            </w: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Assessorato Contrasto alle diseguaglianze e transizione ecologica: Patto per il clima, welfare, politiche abitative, politiche giovanili, cooperazione internazionale allo sviluppo, relazioni internazionali, rapporti con l’UE</w:t>
            </w:r>
          </w:p>
          <w:p w14:paraId="0D18ADF4" w14:textId="63BABEE0" w:rsidR="00C86B40" w:rsidRPr="00F216D9" w:rsidRDefault="00781127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>---------</w:t>
            </w:r>
          </w:p>
          <w:p w14:paraId="040F29D1" w14:textId="77777777" w:rsidR="00C86B40" w:rsidRPr="00F216D9" w:rsidRDefault="00C86B40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DE2AE97" w14:textId="63F247BB" w:rsidR="0092152B" w:rsidRPr="00F216D9" w:rsidRDefault="0092152B" w:rsidP="00F216D9">
            <w:pPr>
              <w:pStyle w:val="Paragrafoelenco"/>
              <w:numPr>
                <w:ilvl w:val="0"/>
                <w:numId w:val="31"/>
              </w:num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LAVORO E ORIENTAMENTO</w:t>
            </w:r>
          </w:p>
        </w:tc>
      </w:tr>
      <w:tr w:rsidR="00547E7A" w:rsidRPr="00F216D9" w14:paraId="3073A9D0" w14:textId="77777777" w:rsidTr="00055AF7">
        <w:tc>
          <w:tcPr>
            <w:tcW w:w="11199" w:type="dxa"/>
          </w:tcPr>
          <w:p w14:paraId="69EA216B" w14:textId="77777777" w:rsidR="00273BFC" w:rsidRPr="00F216D9" w:rsidRDefault="00273BFC" w:rsidP="00F216D9">
            <w:pPr>
              <w:contextualSpacing/>
              <w:jc w:val="both"/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  <w:p w14:paraId="520446C5" w14:textId="48D7A53E" w:rsidR="00E02DE0" w:rsidRPr="00F216D9" w:rsidRDefault="0078225A" w:rsidP="00F216D9">
            <w:pPr>
              <w:pStyle w:val="Paragrafoelenco"/>
              <w:numPr>
                <w:ilvl w:val="0"/>
                <w:numId w:val="37"/>
              </w:num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Azioni di collaborazione </w:t>
            </w:r>
            <w:r w:rsidR="00E02DE0" w:rsidRPr="00F216D9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Rete </w:t>
            </w:r>
            <w:proofErr w:type="spellStart"/>
            <w:r w:rsidR="00E02DE0" w:rsidRPr="00F216D9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  <w:t>informagiovani</w:t>
            </w:r>
            <w:proofErr w:type="spellEnd"/>
            <w:r w:rsidR="00053DC2" w:rsidRPr="00F216D9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  <w:t>/Centri per l’Impiego</w:t>
            </w:r>
            <w:r w:rsidR="00E02DE0"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 </w:t>
            </w:r>
          </w:p>
          <w:p w14:paraId="64F4FD67" w14:textId="25AA53D4" w:rsidR="00F47BE9" w:rsidRPr="00F216D9" w:rsidRDefault="00F47BE9" w:rsidP="00F216D9">
            <w:pPr>
              <w:contextualSpacing/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</w:pPr>
          </w:p>
          <w:p w14:paraId="2B863D5D" w14:textId="77777777" w:rsidR="008A47D2" w:rsidRPr="008A47D2" w:rsidRDefault="008A47D2" w:rsidP="008A47D2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</w:pPr>
            <w:r w:rsidRPr="008A47D2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Obiettivo del progetto è inserire nel programma Garanzia Giovani il maggior numero di cosiddetti </w:t>
            </w:r>
            <w:r w:rsidRPr="008A47D2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  <w:t>giovani Neet</w:t>
            </w:r>
            <w:r w:rsidRPr="008A47D2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 (persone di età compresa tra i 15 e i 29 anni, non occupate né inserite in un percorso di istruzione o di formazione), attraverso nuove e più proficue </w:t>
            </w:r>
            <w:r w:rsidRPr="008A47D2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  <w:t>modalità di collaborazione tra Informagiovani e Centri per l’Impiego.</w:t>
            </w:r>
            <w:r w:rsidRPr="008A47D2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  </w:t>
            </w:r>
          </w:p>
          <w:p w14:paraId="645383A3" w14:textId="57ECDAA5" w:rsidR="008A47D2" w:rsidRDefault="008A47D2" w:rsidP="008A47D2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</w:pPr>
            <w:r w:rsidRPr="008A47D2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L’intervento verrà progettato da </w:t>
            </w:r>
            <w:r w:rsidRPr="008A47D2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  <w:t>Agenzia per il lavoro</w:t>
            </w:r>
            <w:r w:rsidRPr="008A47D2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 e </w:t>
            </w:r>
            <w:r w:rsidRPr="008A47D2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  <w:t>soggetti gestori degli Informagiovani.</w:t>
            </w:r>
          </w:p>
          <w:p w14:paraId="47F9B64C" w14:textId="77777777" w:rsidR="00E02DE0" w:rsidRPr="00F216D9" w:rsidRDefault="00E02DE0" w:rsidP="00F216D9">
            <w:pPr>
              <w:jc w:val="both"/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highlight w:val="yellow"/>
                <w:lang w:eastAsia="en-US"/>
              </w:rPr>
            </w:pPr>
          </w:p>
          <w:p w14:paraId="51D34D36" w14:textId="2326E10E" w:rsidR="00E02DE0" w:rsidRPr="00F216D9" w:rsidRDefault="00E02DE0" w:rsidP="00F216D9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>Tempi di realizzazione</w:t>
            </w:r>
            <w:r w:rsidR="004E2371"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 xml:space="preserve">: </w:t>
            </w:r>
          </w:p>
          <w:p w14:paraId="3245F506" w14:textId="4E710ADB" w:rsidR="00E02DE0" w:rsidRPr="00F216D9" w:rsidRDefault="004E2371" w:rsidP="00F216D9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>A</w:t>
            </w:r>
            <w:r w:rsidR="00E02DE0"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>nno 2022</w:t>
            </w:r>
          </w:p>
          <w:p w14:paraId="40D5A9F1" w14:textId="77777777" w:rsidR="00E02DE0" w:rsidRPr="00F216D9" w:rsidRDefault="00E02DE0" w:rsidP="00F216D9">
            <w:pPr>
              <w:jc w:val="both"/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  <w:p w14:paraId="5FE55652" w14:textId="77777777" w:rsidR="00E02DE0" w:rsidRPr="00F216D9" w:rsidRDefault="00E02DE0" w:rsidP="00F216D9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EastAsia" w:hAnsiTheme="minorHAnsi" w:cstheme="minorHAnsi"/>
                <w:sz w:val="24"/>
                <w:szCs w:val="24"/>
                <w:lang w:eastAsia="en-US"/>
              </w:rPr>
              <w:t>Modalità di attuazione:</w:t>
            </w:r>
          </w:p>
          <w:p w14:paraId="7C2D6479" w14:textId="77777777" w:rsidR="00E02DE0" w:rsidRPr="00F216D9" w:rsidRDefault="00E02DE0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216D9">
              <w:rPr>
                <w:rFonts w:asciiTheme="minorHAnsi" w:hAnsiTheme="minorHAnsi" w:cstheme="minorHAnsi"/>
                <w:sz w:val="24"/>
                <w:szCs w:val="24"/>
              </w:rPr>
              <w:t>Accordi Rete Informagiovani – Agenzia Regionale per il Lavoro.</w:t>
            </w:r>
          </w:p>
          <w:p w14:paraId="5F0E01C5" w14:textId="77777777" w:rsidR="00AB0C36" w:rsidRPr="00F216D9" w:rsidRDefault="00AB0C36" w:rsidP="00F216D9">
            <w:pPr>
              <w:pStyle w:val="Paragrafoelenco"/>
              <w:ind w:left="357"/>
              <w:jc w:val="both"/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u w:val="single"/>
                <w:lang w:eastAsia="en-US"/>
              </w:rPr>
            </w:pPr>
          </w:p>
          <w:p w14:paraId="6E763D47" w14:textId="1162C639" w:rsidR="00AB0C36" w:rsidRPr="00F216D9" w:rsidRDefault="00AB0C36" w:rsidP="00F216D9">
            <w:pPr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F216D9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 xml:space="preserve">Assessorato competente: </w:t>
            </w:r>
            <w:r w:rsidR="00FE3A1A" w:rsidRPr="00F216D9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Assessorato allo sviluppo economico e green economy, lavoro, formazione e </w:t>
            </w:r>
            <w:r w:rsidRPr="00F216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Assessore Contrasto alle diseguaglianze e transizione ecologica: Patto per il clima, welfare, politiche abitative, politiche giovanili, cooperazione internazionale allo sviluppo, relazioni internazionali, rapporti con l’UE</w:t>
            </w:r>
          </w:p>
          <w:p w14:paraId="1A03CEDB" w14:textId="38CC8B3A" w:rsidR="00AB0C36" w:rsidRPr="00F216D9" w:rsidRDefault="00AB0C36" w:rsidP="00F216D9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E9E0DB0" w14:textId="77777777" w:rsidR="00AB0C36" w:rsidRPr="00F216D9" w:rsidRDefault="00AB0C36" w:rsidP="00F216D9">
            <w:pPr>
              <w:jc w:val="both"/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u w:val="single"/>
                <w:lang w:eastAsia="en-US"/>
              </w:rPr>
            </w:pPr>
          </w:p>
          <w:p w14:paraId="1A8D0E8B" w14:textId="5379825F" w:rsidR="00A83124" w:rsidRPr="00F216D9" w:rsidRDefault="00A83124" w:rsidP="00F216D9">
            <w:pPr>
              <w:pStyle w:val="Paragrafoelenco"/>
              <w:ind w:left="357"/>
              <w:jc w:val="both"/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u w:val="single"/>
                <w:lang w:eastAsia="en-US"/>
              </w:rPr>
            </w:pPr>
          </w:p>
        </w:tc>
      </w:tr>
    </w:tbl>
    <w:p w14:paraId="6C1A8C94" w14:textId="5BA001C5" w:rsidR="002E0228" w:rsidRPr="00F216D9" w:rsidRDefault="002E0228" w:rsidP="00F216D9">
      <w:pPr>
        <w:spacing w:line="240" w:lineRule="auto"/>
        <w:contextualSpacing/>
        <w:jc w:val="both"/>
        <w:rPr>
          <w:rFonts w:asciiTheme="minorHAnsi" w:eastAsiaTheme="minorHAnsi" w:hAnsiTheme="minorHAnsi" w:cstheme="minorHAnsi"/>
          <w:b/>
          <w:bCs/>
          <w:sz w:val="24"/>
          <w:szCs w:val="24"/>
          <w:lang w:eastAsia="en-US"/>
        </w:rPr>
      </w:pPr>
    </w:p>
    <w:sectPr w:rsidR="002E0228" w:rsidRPr="00F216D9" w:rsidSect="00055AF7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97389"/>
    <w:multiLevelType w:val="hybridMultilevel"/>
    <w:tmpl w:val="C5F6EFB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E1D69"/>
    <w:multiLevelType w:val="hybridMultilevel"/>
    <w:tmpl w:val="C864459C"/>
    <w:lvl w:ilvl="0" w:tplc="C4987220">
      <w:start w:val="1"/>
      <w:numFmt w:val="decimal"/>
      <w:lvlText w:val="%1)"/>
      <w:lvlJc w:val="left"/>
      <w:pPr>
        <w:ind w:left="1140" w:hanging="7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73477"/>
    <w:multiLevelType w:val="hybridMultilevel"/>
    <w:tmpl w:val="BF58339A"/>
    <w:lvl w:ilvl="0" w:tplc="3C10BD5A">
      <w:start w:val="1"/>
      <w:numFmt w:val="decimal"/>
      <w:lvlText w:val="%1)"/>
      <w:lvlJc w:val="left"/>
      <w:pPr>
        <w:ind w:left="39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13" w:hanging="360"/>
      </w:pPr>
    </w:lvl>
    <w:lvl w:ilvl="2" w:tplc="0410001B" w:tentative="1">
      <w:start w:val="1"/>
      <w:numFmt w:val="lowerRoman"/>
      <w:lvlText w:val="%3."/>
      <w:lvlJc w:val="right"/>
      <w:pPr>
        <w:ind w:left="1833" w:hanging="180"/>
      </w:pPr>
    </w:lvl>
    <w:lvl w:ilvl="3" w:tplc="0410000F" w:tentative="1">
      <w:start w:val="1"/>
      <w:numFmt w:val="decimal"/>
      <w:lvlText w:val="%4."/>
      <w:lvlJc w:val="left"/>
      <w:pPr>
        <w:ind w:left="2553" w:hanging="360"/>
      </w:pPr>
    </w:lvl>
    <w:lvl w:ilvl="4" w:tplc="04100019" w:tentative="1">
      <w:start w:val="1"/>
      <w:numFmt w:val="lowerLetter"/>
      <w:lvlText w:val="%5."/>
      <w:lvlJc w:val="left"/>
      <w:pPr>
        <w:ind w:left="3273" w:hanging="360"/>
      </w:pPr>
    </w:lvl>
    <w:lvl w:ilvl="5" w:tplc="0410001B" w:tentative="1">
      <w:start w:val="1"/>
      <w:numFmt w:val="lowerRoman"/>
      <w:lvlText w:val="%6."/>
      <w:lvlJc w:val="right"/>
      <w:pPr>
        <w:ind w:left="3993" w:hanging="180"/>
      </w:pPr>
    </w:lvl>
    <w:lvl w:ilvl="6" w:tplc="0410000F" w:tentative="1">
      <w:start w:val="1"/>
      <w:numFmt w:val="decimal"/>
      <w:lvlText w:val="%7."/>
      <w:lvlJc w:val="left"/>
      <w:pPr>
        <w:ind w:left="4713" w:hanging="360"/>
      </w:pPr>
    </w:lvl>
    <w:lvl w:ilvl="7" w:tplc="04100019" w:tentative="1">
      <w:start w:val="1"/>
      <w:numFmt w:val="lowerLetter"/>
      <w:lvlText w:val="%8."/>
      <w:lvlJc w:val="left"/>
      <w:pPr>
        <w:ind w:left="5433" w:hanging="360"/>
      </w:pPr>
    </w:lvl>
    <w:lvl w:ilvl="8" w:tplc="0410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" w15:restartNumberingAfterBreak="0">
    <w:nsid w:val="0AD70F0B"/>
    <w:multiLevelType w:val="hybridMultilevel"/>
    <w:tmpl w:val="18166662"/>
    <w:lvl w:ilvl="0" w:tplc="AA24CA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EB4E4C"/>
    <w:multiLevelType w:val="hybridMultilevel"/>
    <w:tmpl w:val="11EE5136"/>
    <w:lvl w:ilvl="0" w:tplc="74B249A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0459C"/>
    <w:multiLevelType w:val="hybridMultilevel"/>
    <w:tmpl w:val="97A4DB7C"/>
    <w:lvl w:ilvl="0" w:tplc="0410000F">
      <w:start w:val="1"/>
      <w:numFmt w:val="decimal"/>
      <w:lvlText w:val="%1."/>
      <w:lvlJc w:val="left"/>
      <w:pPr>
        <w:ind w:left="765" w:hanging="360"/>
      </w:pPr>
    </w:lvl>
    <w:lvl w:ilvl="1" w:tplc="04100019" w:tentative="1">
      <w:start w:val="1"/>
      <w:numFmt w:val="lowerLetter"/>
      <w:lvlText w:val="%2."/>
      <w:lvlJc w:val="left"/>
      <w:pPr>
        <w:ind w:left="1485" w:hanging="360"/>
      </w:pPr>
    </w:lvl>
    <w:lvl w:ilvl="2" w:tplc="0410001B" w:tentative="1">
      <w:start w:val="1"/>
      <w:numFmt w:val="lowerRoman"/>
      <w:lvlText w:val="%3."/>
      <w:lvlJc w:val="right"/>
      <w:pPr>
        <w:ind w:left="2205" w:hanging="180"/>
      </w:pPr>
    </w:lvl>
    <w:lvl w:ilvl="3" w:tplc="0410000F" w:tentative="1">
      <w:start w:val="1"/>
      <w:numFmt w:val="decimal"/>
      <w:lvlText w:val="%4."/>
      <w:lvlJc w:val="left"/>
      <w:pPr>
        <w:ind w:left="2925" w:hanging="360"/>
      </w:pPr>
    </w:lvl>
    <w:lvl w:ilvl="4" w:tplc="04100019" w:tentative="1">
      <w:start w:val="1"/>
      <w:numFmt w:val="lowerLetter"/>
      <w:lvlText w:val="%5."/>
      <w:lvlJc w:val="left"/>
      <w:pPr>
        <w:ind w:left="3645" w:hanging="360"/>
      </w:pPr>
    </w:lvl>
    <w:lvl w:ilvl="5" w:tplc="0410001B" w:tentative="1">
      <w:start w:val="1"/>
      <w:numFmt w:val="lowerRoman"/>
      <w:lvlText w:val="%6."/>
      <w:lvlJc w:val="right"/>
      <w:pPr>
        <w:ind w:left="4365" w:hanging="180"/>
      </w:pPr>
    </w:lvl>
    <w:lvl w:ilvl="6" w:tplc="0410000F" w:tentative="1">
      <w:start w:val="1"/>
      <w:numFmt w:val="decimal"/>
      <w:lvlText w:val="%7."/>
      <w:lvlJc w:val="left"/>
      <w:pPr>
        <w:ind w:left="5085" w:hanging="360"/>
      </w:pPr>
    </w:lvl>
    <w:lvl w:ilvl="7" w:tplc="04100019" w:tentative="1">
      <w:start w:val="1"/>
      <w:numFmt w:val="lowerLetter"/>
      <w:lvlText w:val="%8."/>
      <w:lvlJc w:val="left"/>
      <w:pPr>
        <w:ind w:left="5805" w:hanging="360"/>
      </w:pPr>
    </w:lvl>
    <w:lvl w:ilvl="8" w:tplc="0410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13EA3D20"/>
    <w:multiLevelType w:val="hybridMultilevel"/>
    <w:tmpl w:val="EE329A22"/>
    <w:lvl w:ilvl="0" w:tplc="6A7C9BB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F764C"/>
    <w:multiLevelType w:val="hybridMultilevel"/>
    <w:tmpl w:val="02305330"/>
    <w:lvl w:ilvl="0" w:tplc="FFFFFFFF">
      <w:start w:val="3"/>
      <w:numFmt w:val="decimal"/>
      <w:lvlText w:val="%1"/>
      <w:lvlJc w:val="left"/>
      <w:pPr>
        <w:ind w:left="119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13" w:hanging="360"/>
      </w:pPr>
    </w:lvl>
    <w:lvl w:ilvl="2" w:tplc="0410001B" w:tentative="1">
      <w:start w:val="1"/>
      <w:numFmt w:val="lowerRoman"/>
      <w:lvlText w:val="%3."/>
      <w:lvlJc w:val="right"/>
      <w:pPr>
        <w:ind w:left="2233" w:hanging="180"/>
      </w:pPr>
    </w:lvl>
    <w:lvl w:ilvl="3" w:tplc="0410000F" w:tentative="1">
      <w:start w:val="1"/>
      <w:numFmt w:val="decimal"/>
      <w:lvlText w:val="%4."/>
      <w:lvlJc w:val="left"/>
      <w:pPr>
        <w:ind w:left="2953" w:hanging="360"/>
      </w:pPr>
    </w:lvl>
    <w:lvl w:ilvl="4" w:tplc="04100019" w:tentative="1">
      <w:start w:val="1"/>
      <w:numFmt w:val="lowerLetter"/>
      <w:lvlText w:val="%5."/>
      <w:lvlJc w:val="left"/>
      <w:pPr>
        <w:ind w:left="3673" w:hanging="360"/>
      </w:pPr>
    </w:lvl>
    <w:lvl w:ilvl="5" w:tplc="0410001B" w:tentative="1">
      <w:start w:val="1"/>
      <w:numFmt w:val="lowerRoman"/>
      <w:lvlText w:val="%6."/>
      <w:lvlJc w:val="right"/>
      <w:pPr>
        <w:ind w:left="4393" w:hanging="180"/>
      </w:pPr>
    </w:lvl>
    <w:lvl w:ilvl="6" w:tplc="0410000F" w:tentative="1">
      <w:start w:val="1"/>
      <w:numFmt w:val="decimal"/>
      <w:lvlText w:val="%7."/>
      <w:lvlJc w:val="left"/>
      <w:pPr>
        <w:ind w:left="5113" w:hanging="360"/>
      </w:pPr>
    </w:lvl>
    <w:lvl w:ilvl="7" w:tplc="04100019" w:tentative="1">
      <w:start w:val="1"/>
      <w:numFmt w:val="lowerLetter"/>
      <w:lvlText w:val="%8."/>
      <w:lvlJc w:val="left"/>
      <w:pPr>
        <w:ind w:left="5833" w:hanging="360"/>
      </w:pPr>
    </w:lvl>
    <w:lvl w:ilvl="8" w:tplc="0410001B" w:tentative="1">
      <w:start w:val="1"/>
      <w:numFmt w:val="lowerRoman"/>
      <w:lvlText w:val="%9."/>
      <w:lvlJc w:val="right"/>
      <w:pPr>
        <w:ind w:left="6553" w:hanging="180"/>
      </w:pPr>
    </w:lvl>
  </w:abstractNum>
  <w:abstractNum w:abstractNumId="8" w15:restartNumberingAfterBreak="0">
    <w:nsid w:val="1A160253"/>
    <w:multiLevelType w:val="hybridMultilevel"/>
    <w:tmpl w:val="921A7316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C0226D4"/>
    <w:multiLevelType w:val="hybridMultilevel"/>
    <w:tmpl w:val="BB622F34"/>
    <w:lvl w:ilvl="0" w:tplc="2794C9DC">
      <w:start w:val="2"/>
      <w:numFmt w:val="decimal"/>
      <w:lvlText w:val="%1"/>
      <w:lvlJc w:val="left"/>
      <w:pPr>
        <w:ind w:left="1125" w:hanging="360"/>
      </w:pPr>
      <w:rPr>
        <w:rFonts w:asciiTheme="minorHAnsi" w:eastAsiaTheme="minorHAnsi" w:hAnsiTheme="minorHAnsi" w:cstheme="minorBid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1E4C77A2"/>
    <w:multiLevelType w:val="hybridMultilevel"/>
    <w:tmpl w:val="8098B944"/>
    <w:lvl w:ilvl="0" w:tplc="EAF0A5BA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672993"/>
    <w:multiLevelType w:val="hybridMultilevel"/>
    <w:tmpl w:val="E640DA2E"/>
    <w:lvl w:ilvl="0" w:tplc="10B2FCDA">
      <w:start w:val="1"/>
      <w:numFmt w:val="decimal"/>
      <w:lvlText w:val="%1"/>
      <w:lvlJc w:val="left"/>
      <w:pPr>
        <w:ind w:left="752" w:hanging="360"/>
      </w:pPr>
      <w:rPr>
        <w:rFonts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72" w:hanging="360"/>
      </w:pPr>
    </w:lvl>
    <w:lvl w:ilvl="2" w:tplc="0410001B" w:tentative="1">
      <w:start w:val="1"/>
      <w:numFmt w:val="lowerRoman"/>
      <w:lvlText w:val="%3."/>
      <w:lvlJc w:val="right"/>
      <w:pPr>
        <w:ind w:left="2192" w:hanging="180"/>
      </w:pPr>
    </w:lvl>
    <w:lvl w:ilvl="3" w:tplc="0410000F" w:tentative="1">
      <w:start w:val="1"/>
      <w:numFmt w:val="decimal"/>
      <w:lvlText w:val="%4."/>
      <w:lvlJc w:val="left"/>
      <w:pPr>
        <w:ind w:left="2912" w:hanging="360"/>
      </w:pPr>
    </w:lvl>
    <w:lvl w:ilvl="4" w:tplc="04100019" w:tentative="1">
      <w:start w:val="1"/>
      <w:numFmt w:val="lowerLetter"/>
      <w:lvlText w:val="%5."/>
      <w:lvlJc w:val="left"/>
      <w:pPr>
        <w:ind w:left="3632" w:hanging="360"/>
      </w:pPr>
    </w:lvl>
    <w:lvl w:ilvl="5" w:tplc="0410001B" w:tentative="1">
      <w:start w:val="1"/>
      <w:numFmt w:val="lowerRoman"/>
      <w:lvlText w:val="%6."/>
      <w:lvlJc w:val="right"/>
      <w:pPr>
        <w:ind w:left="4352" w:hanging="180"/>
      </w:pPr>
    </w:lvl>
    <w:lvl w:ilvl="6" w:tplc="0410000F" w:tentative="1">
      <w:start w:val="1"/>
      <w:numFmt w:val="decimal"/>
      <w:lvlText w:val="%7."/>
      <w:lvlJc w:val="left"/>
      <w:pPr>
        <w:ind w:left="5072" w:hanging="360"/>
      </w:pPr>
    </w:lvl>
    <w:lvl w:ilvl="7" w:tplc="04100019" w:tentative="1">
      <w:start w:val="1"/>
      <w:numFmt w:val="lowerLetter"/>
      <w:lvlText w:val="%8."/>
      <w:lvlJc w:val="left"/>
      <w:pPr>
        <w:ind w:left="5792" w:hanging="360"/>
      </w:pPr>
    </w:lvl>
    <w:lvl w:ilvl="8" w:tplc="0410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2" w15:restartNumberingAfterBreak="0">
    <w:nsid w:val="27A112E6"/>
    <w:multiLevelType w:val="hybridMultilevel"/>
    <w:tmpl w:val="0DACC024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8B303A5"/>
    <w:multiLevelType w:val="hybridMultilevel"/>
    <w:tmpl w:val="C05C2282"/>
    <w:lvl w:ilvl="0" w:tplc="C1C0657C">
      <w:start w:val="1"/>
      <w:numFmt w:val="decimal"/>
      <w:lvlText w:val="%1."/>
      <w:lvlJc w:val="left"/>
      <w:pPr>
        <w:ind w:left="392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112" w:hanging="360"/>
      </w:pPr>
    </w:lvl>
    <w:lvl w:ilvl="2" w:tplc="0410001B" w:tentative="1">
      <w:start w:val="1"/>
      <w:numFmt w:val="lowerRoman"/>
      <w:lvlText w:val="%3."/>
      <w:lvlJc w:val="right"/>
      <w:pPr>
        <w:ind w:left="1832" w:hanging="180"/>
      </w:pPr>
    </w:lvl>
    <w:lvl w:ilvl="3" w:tplc="0410000F" w:tentative="1">
      <w:start w:val="1"/>
      <w:numFmt w:val="decimal"/>
      <w:lvlText w:val="%4."/>
      <w:lvlJc w:val="left"/>
      <w:pPr>
        <w:ind w:left="2552" w:hanging="360"/>
      </w:pPr>
    </w:lvl>
    <w:lvl w:ilvl="4" w:tplc="04100019" w:tentative="1">
      <w:start w:val="1"/>
      <w:numFmt w:val="lowerLetter"/>
      <w:lvlText w:val="%5."/>
      <w:lvlJc w:val="left"/>
      <w:pPr>
        <w:ind w:left="3272" w:hanging="360"/>
      </w:pPr>
    </w:lvl>
    <w:lvl w:ilvl="5" w:tplc="0410001B" w:tentative="1">
      <w:start w:val="1"/>
      <w:numFmt w:val="lowerRoman"/>
      <w:lvlText w:val="%6."/>
      <w:lvlJc w:val="right"/>
      <w:pPr>
        <w:ind w:left="3992" w:hanging="180"/>
      </w:pPr>
    </w:lvl>
    <w:lvl w:ilvl="6" w:tplc="0410000F" w:tentative="1">
      <w:start w:val="1"/>
      <w:numFmt w:val="decimal"/>
      <w:lvlText w:val="%7."/>
      <w:lvlJc w:val="left"/>
      <w:pPr>
        <w:ind w:left="4712" w:hanging="360"/>
      </w:pPr>
    </w:lvl>
    <w:lvl w:ilvl="7" w:tplc="04100019" w:tentative="1">
      <w:start w:val="1"/>
      <w:numFmt w:val="lowerLetter"/>
      <w:lvlText w:val="%8."/>
      <w:lvlJc w:val="left"/>
      <w:pPr>
        <w:ind w:left="5432" w:hanging="360"/>
      </w:pPr>
    </w:lvl>
    <w:lvl w:ilvl="8" w:tplc="0410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14" w15:restartNumberingAfterBreak="0">
    <w:nsid w:val="301C63F8"/>
    <w:multiLevelType w:val="hybridMultilevel"/>
    <w:tmpl w:val="C7AE15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9C12A4"/>
    <w:multiLevelType w:val="hybridMultilevel"/>
    <w:tmpl w:val="FCFAB7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AB4691"/>
    <w:multiLevelType w:val="hybridMultilevel"/>
    <w:tmpl w:val="CD4C56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CC4EB3"/>
    <w:multiLevelType w:val="hybridMultilevel"/>
    <w:tmpl w:val="F800C95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E073B6"/>
    <w:multiLevelType w:val="hybridMultilevel"/>
    <w:tmpl w:val="A87AEC4A"/>
    <w:lvl w:ilvl="0" w:tplc="0410000F">
      <w:start w:val="1"/>
      <w:numFmt w:val="decimal"/>
      <w:lvlText w:val="%1."/>
      <w:lvlJc w:val="left"/>
      <w:pPr>
        <w:ind w:left="1557" w:hanging="360"/>
      </w:pPr>
    </w:lvl>
    <w:lvl w:ilvl="1" w:tplc="04100019" w:tentative="1">
      <w:start w:val="1"/>
      <w:numFmt w:val="lowerLetter"/>
      <w:lvlText w:val="%2."/>
      <w:lvlJc w:val="left"/>
      <w:pPr>
        <w:ind w:left="2277" w:hanging="360"/>
      </w:pPr>
    </w:lvl>
    <w:lvl w:ilvl="2" w:tplc="0410001B" w:tentative="1">
      <w:start w:val="1"/>
      <w:numFmt w:val="lowerRoman"/>
      <w:lvlText w:val="%3."/>
      <w:lvlJc w:val="right"/>
      <w:pPr>
        <w:ind w:left="2997" w:hanging="180"/>
      </w:pPr>
    </w:lvl>
    <w:lvl w:ilvl="3" w:tplc="0410000F" w:tentative="1">
      <w:start w:val="1"/>
      <w:numFmt w:val="decimal"/>
      <w:lvlText w:val="%4."/>
      <w:lvlJc w:val="left"/>
      <w:pPr>
        <w:ind w:left="3717" w:hanging="360"/>
      </w:pPr>
    </w:lvl>
    <w:lvl w:ilvl="4" w:tplc="04100019" w:tentative="1">
      <w:start w:val="1"/>
      <w:numFmt w:val="lowerLetter"/>
      <w:lvlText w:val="%5."/>
      <w:lvlJc w:val="left"/>
      <w:pPr>
        <w:ind w:left="4437" w:hanging="360"/>
      </w:pPr>
    </w:lvl>
    <w:lvl w:ilvl="5" w:tplc="0410001B" w:tentative="1">
      <w:start w:val="1"/>
      <w:numFmt w:val="lowerRoman"/>
      <w:lvlText w:val="%6."/>
      <w:lvlJc w:val="right"/>
      <w:pPr>
        <w:ind w:left="5157" w:hanging="180"/>
      </w:pPr>
    </w:lvl>
    <w:lvl w:ilvl="6" w:tplc="0410000F" w:tentative="1">
      <w:start w:val="1"/>
      <w:numFmt w:val="decimal"/>
      <w:lvlText w:val="%7."/>
      <w:lvlJc w:val="left"/>
      <w:pPr>
        <w:ind w:left="5877" w:hanging="360"/>
      </w:pPr>
    </w:lvl>
    <w:lvl w:ilvl="7" w:tplc="04100019" w:tentative="1">
      <w:start w:val="1"/>
      <w:numFmt w:val="lowerLetter"/>
      <w:lvlText w:val="%8."/>
      <w:lvlJc w:val="left"/>
      <w:pPr>
        <w:ind w:left="6597" w:hanging="360"/>
      </w:pPr>
    </w:lvl>
    <w:lvl w:ilvl="8" w:tplc="0410001B" w:tentative="1">
      <w:start w:val="1"/>
      <w:numFmt w:val="lowerRoman"/>
      <w:lvlText w:val="%9."/>
      <w:lvlJc w:val="right"/>
      <w:pPr>
        <w:ind w:left="7317" w:hanging="180"/>
      </w:pPr>
    </w:lvl>
  </w:abstractNum>
  <w:abstractNum w:abstractNumId="19" w15:restartNumberingAfterBreak="0">
    <w:nsid w:val="409257A9"/>
    <w:multiLevelType w:val="hybridMultilevel"/>
    <w:tmpl w:val="63F081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1E2A56"/>
    <w:multiLevelType w:val="hybridMultilevel"/>
    <w:tmpl w:val="154C4CD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810C42"/>
    <w:multiLevelType w:val="hybridMultilevel"/>
    <w:tmpl w:val="DFA41D1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6F4190"/>
    <w:multiLevelType w:val="hybridMultilevel"/>
    <w:tmpl w:val="C5A0374A"/>
    <w:lvl w:ilvl="0" w:tplc="FFFFFFFF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B10F68"/>
    <w:multiLevelType w:val="hybridMultilevel"/>
    <w:tmpl w:val="F39C3DF2"/>
    <w:lvl w:ilvl="0" w:tplc="E830003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3F12C0E"/>
    <w:multiLevelType w:val="hybridMultilevel"/>
    <w:tmpl w:val="C0645106"/>
    <w:lvl w:ilvl="0" w:tplc="E8F6A8EC">
      <w:start w:val="3"/>
      <w:numFmt w:val="decimal"/>
      <w:lvlText w:val="%1"/>
      <w:lvlJc w:val="left"/>
      <w:pPr>
        <w:ind w:left="112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5" w15:restartNumberingAfterBreak="0">
    <w:nsid w:val="44DE358B"/>
    <w:multiLevelType w:val="hybridMultilevel"/>
    <w:tmpl w:val="B74EA6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E96A72"/>
    <w:multiLevelType w:val="hybridMultilevel"/>
    <w:tmpl w:val="A6CEB7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9B73FA"/>
    <w:multiLevelType w:val="hybridMultilevel"/>
    <w:tmpl w:val="D86C6A7C"/>
    <w:lvl w:ilvl="0" w:tplc="0ABE6FD6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BBA6800"/>
    <w:multiLevelType w:val="hybridMultilevel"/>
    <w:tmpl w:val="54C2F6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31A0C"/>
    <w:multiLevelType w:val="hybridMultilevel"/>
    <w:tmpl w:val="DD886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4C63F3"/>
    <w:multiLevelType w:val="hybridMultilevel"/>
    <w:tmpl w:val="7B945FE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784754"/>
    <w:multiLevelType w:val="hybridMultilevel"/>
    <w:tmpl w:val="F676A22A"/>
    <w:lvl w:ilvl="0" w:tplc="BAE42CE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4C5C9C"/>
    <w:multiLevelType w:val="hybridMultilevel"/>
    <w:tmpl w:val="A3740A8A"/>
    <w:lvl w:ilvl="0" w:tplc="CA164E48">
      <w:start w:val="1"/>
      <w:numFmt w:val="decimal"/>
      <w:lvlText w:val="%1."/>
      <w:lvlJc w:val="left"/>
      <w:pPr>
        <w:ind w:left="1112" w:hanging="360"/>
      </w:pPr>
      <w:rPr>
        <w:rFonts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832" w:hanging="360"/>
      </w:pPr>
    </w:lvl>
    <w:lvl w:ilvl="2" w:tplc="0410001B" w:tentative="1">
      <w:start w:val="1"/>
      <w:numFmt w:val="lowerRoman"/>
      <w:lvlText w:val="%3."/>
      <w:lvlJc w:val="right"/>
      <w:pPr>
        <w:ind w:left="2552" w:hanging="180"/>
      </w:pPr>
    </w:lvl>
    <w:lvl w:ilvl="3" w:tplc="0410000F" w:tentative="1">
      <w:start w:val="1"/>
      <w:numFmt w:val="decimal"/>
      <w:lvlText w:val="%4."/>
      <w:lvlJc w:val="left"/>
      <w:pPr>
        <w:ind w:left="3272" w:hanging="360"/>
      </w:pPr>
    </w:lvl>
    <w:lvl w:ilvl="4" w:tplc="04100019" w:tentative="1">
      <w:start w:val="1"/>
      <w:numFmt w:val="lowerLetter"/>
      <w:lvlText w:val="%5."/>
      <w:lvlJc w:val="left"/>
      <w:pPr>
        <w:ind w:left="3992" w:hanging="360"/>
      </w:pPr>
    </w:lvl>
    <w:lvl w:ilvl="5" w:tplc="0410001B" w:tentative="1">
      <w:start w:val="1"/>
      <w:numFmt w:val="lowerRoman"/>
      <w:lvlText w:val="%6."/>
      <w:lvlJc w:val="right"/>
      <w:pPr>
        <w:ind w:left="4712" w:hanging="180"/>
      </w:pPr>
    </w:lvl>
    <w:lvl w:ilvl="6" w:tplc="0410000F" w:tentative="1">
      <w:start w:val="1"/>
      <w:numFmt w:val="decimal"/>
      <w:lvlText w:val="%7."/>
      <w:lvlJc w:val="left"/>
      <w:pPr>
        <w:ind w:left="5432" w:hanging="360"/>
      </w:pPr>
    </w:lvl>
    <w:lvl w:ilvl="7" w:tplc="04100019" w:tentative="1">
      <w:start w:val="1"/>
      <w:numFmt w:val="lowerLetter"/>
      <w:lvlText w:val="%8."/>
      <w:lvlJc w:val="left"/>
      <w:pPr>
        <w:ind w:left="6152" w:hanging="360"/>
      </w:pPr>
    </w:lvl>
    <w:lvl w:ilvl="8" w:tplc="0410001B" w:tentative="1">
      <w:start w:val="1"/>
      <w:numFmt w:val="lowerRoman"/>
      <w:lvlText w:val="%9."/>
      <w:lvlJc w:val="right"/>
      <w:pPr>
        <w:ind w:left="6872" w:hanging="180"/>
      </w:pPr>
    </w:lvl>
  </w:abstractNum>
  <w:abstractNum w:abstractNumId="33" w15:restartNumberingAfterBreak="0">
    <w:nsid w:val="70C5137C"/>
    <w:multiLevelType w:val="hybridMultilevel"/>
    <w:tmpl w:val="C0645106"/>
    <w:lvl w:ilvl="0" w:tplc="FFFFFFFF">
      <w:start w:val="3"/>
      <w:numFmt w:val="decimal"/>
      <w:lvlText w:val="%1"/>
      <w:lvlJc w:val="left"/>
      <w:pPr>
        <w:ind w:left="112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45" w:hanging="360"/>
      </w:pPr>
    </w:lvl>
    <w:lvl w:ilvl="2" w:tplc="FFFFFFFF" w:tentative="1">
      <w:start w:val="1"/>
      <w:numFmt w:val="lowerRoman"/>
      <w:lvlText w:val="%3."/>
      <w:lvlJc w:val="right"/>
      <w:pPr>
        <w:ind w:left="2565" w:hanging="180"/>
      </w:pPr>
    </w:lvl>
    <w:lvl w:ilvl="3" w:tplc="FFFFFFFF" w:tentative="1">
      <w:start w:val="1"/>
      <w:numFmt w:val="decimal"/>
      <w:lvlText w:val="%4."/>
      <w:lvlJc w:val="left"/>
      <w:pPr>
        <w:ind w:left="3285" w:hanging="360"/>
      </w:pPr>
    </w:lvl>
    <w:lvl w:ilvl="4" w:tplc="FFFFFFFF" w:tentative="1">
      <w:start w:val="1"/>
      <w:numFmt w:val="lowerLetter"/>
      <w:lvlText w:val="%5."/>
      <w:lvlJc w:val="left"/>
      <w:pPr>
        <w:ind w:left="4005" w:hanging="360"/>
      </w:pPr>
    </w:lvl>
    <w:lvl w:ilvl="5" w:tplc="FFFFFFFF" w:tentative="1">
      <w:start w:val="1"/>
      <w:numFmt w:val="lowerRoman"/>
      <w:lvlText w:val="%6."/>
      <w:lvlJc w:val="right"/>
      <w:pPr>
        <w:ind w:left="4725" w:hanging="180"/>
      </w:pPr>
    </w:lvl>
    <w:lvl w:ilvl="6" w:tplc="FFFFFFFF" w:tentative="1">
      <w:start w:val="1"/>
      <w:numFmt w:val="decimal"/>
      <w:lvlText w:val="%7."/>
      <w:lvlJc w:val="left"/>
      <w:pPr>
        <w:ind w:left="5445" w:hanging="360"/>
      </w:pPr>
    </w:lvl>
    <w:lvl w:ilvl="7" w:tplc="FFFFFFFF" w:tentative="1">
      <w:start w:val="1"/>
      <w:numFmt w:val="lowerLetter"/>
      <w:lvlText w:val="%8."/>
      <w:lvlJc w:val="left"/>
      <w:pPr>
        <w:ind w:left="6165" w:hanging="360"/>
      </w:pPr>
    </w:lvl>
    <w:lvl w:ilvl="8" w:tplc="FFFFFFFF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4" w15:restartNumberingAfterBreak="0">
    <w:nsid w:val="7ADB680B"/>
    <w:multiLevelType w:val="hybridMultilevel"/>
    <w:tmpl w:val="8FEAABC8"/>
    <w:lvl w:ilvl="0" w:tplc="28C67FF6">
      <w:start w:val="2"/>
      <w:numFmt w:val="decimal"/>
      <w:lvlText w:val="%1."/>
      <w:lvlJc w:val="left"/>
      <w:pPr>
        <w:ind w:left="433" w:hanging="360"/>
      </w:pPr>
      <w:rPr>
        <w:rFonts w:asciiTheme="minorHAnsi" w:eastAsiaTheme="minorHAnsi" w:hAnsiTheme="minorHAnsi" w:cstheme="minorBidi" w:hint="default"/>
        <w:b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153" w:hanging="360"/>
      </w:pPr>
    </w:lvl>
    <w:lvl w:ilvl="2" w:tplc="0410001B" w:tentative="1">
      <w:start w:val="1"/>
      <w:numFmt w:val="lowerRoman"/>
      <w:lvlText w:val="%3."/>
      <w:lvlJc w:val="right"/>
      <w:pPr>
        <w:ind w:left="1873" w:hanging="180"/>
      </w:pPr>
    </w:lvl>
    <w:lvl w:ilvl="3" w:tplc="0410000F" w:tentative="1">
      <w:start w:val="1"/>
      <w:numFmt w:val="decimal"/>
      <w:lvlText w:val="%4."/>
      <w:lvlJc w:val="left"/>
      <w:pPr>
        <w:ind w:left="2593" w:hanging="360"/>
      </w:pPr>
    </w:lvl>
    <w:lvl w:ilvl="4" w:tplc="04100019" w:tentative="1">
      <w:start w:val="1"/>
      <w:numFmt w:val="lowerLetter"/>
      <w:lvlText w:val="%5."/>
      <w:lvlJc w:val="left"/>
      <w:pPr>
        <w:ind w:left="3313" w:hanging="360"/>
      </w:pPr>
    </w:lvl>
    <w:lvl w:ilvl="5" w:tplc="0410001B" w:tentative="1">
      <w:start w:val="1"/>
      <w:numFmt w:val="lowerRoman"/>
      <w:lvlText w:val="%6."/>
      <w:lvlJc w:val="right"/>
      <w:pPr>
        <w:ind w:left="4033" w:hanging="180"/>
      </w:pPr>
    </w:lvl>
    <w:lvl w:ilvl="6" w:tplc="0410000F" w:tentative="1">
      <w:start w:val="1"/>
      <w:numFmt w:val="decimal"/>
      <w:lvlText w:val="%7."/>
      <w:lvlJc w:val="left"/>
      <w:pPr>
        <w:ind w:left="4753" w:hanging="360"/>
      </w:pPr>
    </w:lvl>
    <w:lvl w:ilvl="7" w:tplc="04100019" w:tentative="1">
      <w:start w:val="1"/>
      <w:numFmt w:val="lowerLetter"/>
      <w:lvlText w:val="%8."/>
      <w:lvlJc w:val="left"/>
      <w:pPr>
        <w:ind w:left="5473" w:hanging="360"/>
      </w:pPr>
    </w:lvl>
    <w:lvl w:ilvl="8" w:tplc="0410001B" w:tentative="1">
      <w:start w:val="1"/>
      <w:numFmt w:val="lowerRoman"/>
      <w:lvlText w:val="%9."/>
      <w:lvlJc w:val="right"/>
      <w:pPr>
        <w:ind w:left="6193" w:hanging="180"/>
      </w:pPr>
    </w:lvl>
  </w:abstractNum>
  <w:abstractNum w:abstractNumId="35" w15:restartNumberingAfterBreak="0">
    <w:nsid w:val="7B9D1522"/>
    <w:multiLevelType w:val="hybridMultilevel"/>
    <w:tmpl w:val="2F4E4A78"/>
    <w:lvl w:ilvl="0" w:tplc="FEB03F0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AD6944"/>
    <w:multiLevelType w:val="hybridMultilevel"/>
    <w:tmpl w:val="C5083A2E"/>
    <w:lvl w:ilvl="0" w:tplc="38403C5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F495A30"/>
    <w:multiLevelType w:val="hybridMultilevel"/>
    <w:tmpl w:val="9A680DCA"/>
    <w:lvl w:ilvl="0" w:tplc="7128AE5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4"/>
  </w:num>
  <w:num w:numId="4">
    <w:abstractNumId w:val="16"/>
  </w:num>
  <w:num w:numId="5">
    <w:abstractNumId w:val="25"/>
  </w:num>
  <w:num w:numId="6">
    <w:abstractNumId w:val="24"/>
  </w:num>
  <w:num w:numId="7">
    <w:abstractNumId w:val="13"/>
  </w:num>
  <w:num w:numId="8">
    <w:abstractNumId w:val="9"/>
  </w:num>
  <w:num w:numId="9">
    <w:abstractNumId w:val="35"/>
  </w:num>
  <w:num w:numId="10">
    <w:abstractNumId w:val="33"/>
  </w:num>
  <w:num w:numId="11">
    <w:abstractNumId w:val="29"/>
  </w:num>
  <w:num w:numId="12">
    <w:abstractNumId w:val="29"/>
  </w:num>
  <w:num w:numId="13">
    <w:abstractNumId w:val="7"/>
  </w:num>
  <w:num w:numId="14">
    <w:abstractNumId w:val="18"/>
  </w:num>
  <w:num w:numId="15">
    <w:abstractNumId w:val="22"/>
  </w:num>
  <w:num w:numId="16">
    <w:abstractNumId w:val="19"/>
  </w:num>
  <w:num w:numId="17">
    <w:abstractNumId w:val="28"/>
  </w:num>
  <w:num w:numId="18">
    <w:abstractNumId w:val="11"/>
  </w:num>
  <w:num w:numId="19">
    <w:abstractNumId w:val="26"/>
  </w:num>
  <w:num w:numId="20">
    <w:abstractNumId w:val="23"/>
  </w:num>
  <w:num w:numId="21">
    <w:abstractNumId w:val="34"/>
  </w:num>
  <w:num w:numId="22">
    <w:abstractNumId w:val="32"/>
  </w:num>
  <w:num w:numId="23">
    <w:abstractNumId w:val="8"/>
  </w:num>
  <w:num w:numId="24">
    <w:abstractNumId w:val="27"/>
  </w:num>
  <w:num w:numId="25">
    <w:abstractNumId w:val="12"/>
  </w:num>
  <w:num w:numId="26">
    <w:abstractNumId w:val="36"/>
  </w:num>
  <w:num w:numId="27">
    <w:abstractNumId w:val="31"/>
  </w:num>
  <w:num w:numId="28">
    <w:abstractNumId w:val="4"/>
  </w:num>
  <w:num w:numId="29">
    <w:abstractNumId w:val="10"/>
  </w:num>
  <w:num w:numId="30">
    <w:abstractNumId w:val="2"/>
  </w:num>
  <w:num w:numId="31">
    <w:abstractNumId w:val="30"/>
  </w:num>
  <w:num w:numId="32">
    <w:abstractNumId w:val="0"/>
  </w:num>
  <w:num w:numId="33">
    <w:abstractNumId w:val="37"/>
  </w:num>
  <w:num w:numId="34">
    <w:abstractNumId w:val="21"/>
  </w:num>
  <w:num w:numId="35">
    <w:abstractNumId w:val="3"/>
  </w:num>
  <w:num w:numId="36">
    <w:abstractNumId w:val="20"/>
  </w:num>
  <w:num w:numId="37">
    <w:abstractNumId w:val="6"/>
  </w:num>
  <w:num w:numId="38">
    <w:abstractNumId w:val="17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852"/>
    <w:rsid w:val="00004CC3"/>
    <w:rsid w:val="0001045D"/>
    <w:rsid w:val="000155B6"/>
    <w:rsid w:val="00020149"/>
    <w:rsid w:val="0002459E"/>
    <w:rsid w:val="000259FD"/>
    <w:rsid w:val="00030EF6"/>
    <w:rsid w:val="00035D96"/>
    <w:rsid w:val="00040489"/>
    <w:rsid w:val="00041D4F"/>
    <w:rsid w:val="00044FCF"/>
    <w:rsid w:val="000511CD"/>
    <w:rsid w:val="00053DC2"/>
    <w:rsid w:val="00055AF7"/>
    <w:rsid w:val="00070D10"/>
    <w:rsid w:val="00073495"/>
    <w:rsid w:val="00083EEC"/>
    <w:rsid w:val="00084134"/>
    <w:rsid w:val="00085AED"/>
    <w:rsid w:val="00091C02"/>
    <w:rsid w:val="000A07BA"/>
    <w:rsid w:val="000A1C97"/>
    <w:rsid w:val="000A6602"/>
    <w:rsid w:val="000B0285"/>
    <w:rsid w:val="000B063A"/>
    <w:rsid w:val="000B29F8"/>
    <w:rsid w:val="000C2144"/>
    <w:rsid w:val="000C6103"/>
    <w:rsid w:val="000C6BEF"/>
    <w:rsid w:val="000E1380"/>
    <w:rsid w:val="000E6816"/>
    <w:rsid w:val="000F4097"/>
    <w:rsid w:val="000F5924"/>
    <w:rsid w:val="00103D99"/>
    <w:rsid w:val="00112DC1"/>
    <w:rsid w:val="00113AD0"/>
    <w:rsid w:val="00116484"/>
    <w:rsid w:val="00117B3F"/>
    <w:rsid w:val="00121D90"/>
    <w:rsid w:val="00122DAA"/>
    <w:rsid w:val="00137197"/>
    <w:rsid w:val="00137346"/>
    <w:rsid w:val="00143E8A"/>
    <w:rsid w:val="0015265B"/>
    <w:rsid w:val="0015353C"/>
    <w:rsid w:val="001551C8"/>
    <w:rsid w:val="00155852"/>
    <w:rsid w:val="00163ADE"/>
    <w:rsid w:val="00165830"/>
    <w:rsid w:val="00171230"/>
    <w:rsid w:val="0018494C"/>
    <w:rsid w:val="00191994"/>
    <w:rsid w:val="00192538"/>
    <w:rsid w:val="00193E4B"/>
    <w:rsid w:val="00197CF6"/>
    <w:rsid w:val="001A081E"/>
    <w:rsid w:val="001A0A0D"/>
    <w:rsid w:val="001A779E"/>
    <w:rsid w:val="001C0C4A"/>
    <w:rsid w:val="001C2B7F"/>
    <w:rsid w:val="001C5459"/>
    <w:rsid w:val="001D25D1"/>
    <w:rsid w:val="001D3FB7"/>
    <w:rsid w:val="001D65B0"/>
    <w:rsid w:val="001E1182"/>
    <w:rsid w:val="001F1F37"/>
    <w:rsid w:val="001F7BC7"/>
    <w:rsid w:val="00201889"/>
    <w:rsid w:val="002024EC"/>
    <w:rsid w:val="00203306"/>
    <w:rsid w:val="00203812"/>
    <w:rsid w:val="00210595"/>
    <w:rsid w:val="00213B88"/>
    <w:rsid w:val="00217DB7"/>
    <w:rsid w:val="00222FA7"/>
    <w:rsid w:val="00231A15"/>
    <w:rsid w:val="00236713"/>
    <w:rsid w:val="00237805"/>
    <w:rsid w:val="00244210"/>
    <w:rsid w:val="00251E12"/>
    <w:rsid w:val="002601EE"/>
    <w:rsid w:val="002663A6"/>
    <w:rsid w:val="00273BFC"/>
    <w:rsid w:val="00274607"/>
    <w:rsid w:val="00275524"/>
    <w:rsid w:val="00277861"/>
    <w:rsid w:val="002854B9"/>
    <w:rsid w:val="00286DAA"/>
    <w:rsid w:val="00286F78"/>
    <w:rsid w:val="0029192F"/>
    <w:rsid w:val="00294058"/>
    <w:rsid w:val="00294B34"/>
    <w:rsid w:val="002A7EA5"/>
    <w:rsid w:val="002B1EEA"/>
    <w:rsid w:val="002B3370"/>
    <w:rsid w:val="002D2B57"/>
    <w:rsid w:val="002E0228"/>
    <w:rsid w:val="002F50B6"/>
    <w:rsid w:val="00302E56"/>
    <w:rsid w:val="00303F4B"/>
    <w:rsid w:val="00303F6D"/>
    <w:rsid w:val="003130F5"/>
    <w:rsid w:val="0031637A"/>
    <w:rsid w:val="00316FB5"/>
    <w:rsid w:val="003337A3"/>
    <w:rsid w:val="00334318"/>
    <w:rsid w:val="00336A3D"/>
    <w:rsid w:val="0034308D"/>
    <w:rsid w:val="00353C5F"/>
    <w:rsid w:val="0037401C"/>
    <w:rsid w:val="00382628"/>
    <w:rsid w:val="003A41D6"/>
    <w:rsid w:val="003A6C30"/>
    <w:rsid w:val="003B0899"/>
    <w:rsid w:val="003B0988"/>
    <w:rsid w:val="003B321E"/>
    <w:rsid w:val="003B523F"/>
    <w:rsid w:val="003C435D"/>
    <w:rsid w:val="003E148A"/>
    <w:rsid w:val="003E7869"/>
    <w:rsid w:val="003F19A9"/>
    <w:rsid w:val="003F3A86"/>
    <w:rsid w:val="003F3F32"/>
    <w:rsid w:val="003F45E6"/>
    <w:rsid w:val="003F4DA1"/>
    <w:rsid w:val="00401333"/>
    <w:rsid w:val="0040293F"/>
    <w:rsid w:val="00406487"/>
    <w:rsid w:val="00407424"/>
    <w:rsid w:val="00412AD1"/>
    <w:rsid w:val="004133B5"/>
    <w:rsid w:val="00416868"/>
    <w:rsid w:val="0042042E"/>
    <w:rsid w:val="004218DF"/>
    <w:rsid w:val="00423650"/>
    <w:rsid w:val="00431A48"/>
    <w:rsid w:val="00441CAB"/>
    <w:rsid w:val="004450CE"/>
    <w:rsid w:val="00445C99"/>
    <w:rsid w:val="00447949"/>
    <w:rsid w:val="004560BF"/>
    <w:rsid w:val="00467D8F"/>
    <w:rsid w:val="00482914"/>
    <w:rsid w:val="00483650"/>
    <w:rsid w:val="00483A2A"/>
    <w:rsid w:val="00484B52"/>
    <w:rsid w:val="0049254E"/>
    <w:rsid w:val="00495239"/>
    <w:rsid w:val="004A2E77"/>
    <w:rsid w:val="004A66BB"/>
    <w:rsid w:val="004B0DCB"/>
    <w:rsid w:val="004C4F10"/>
    <w:rsid w:val="004D0A88"/>
    <w:rsid w:val="004D4ED7"/>
    <w:rsid w:val="004D7724"/>
    <w:rsid w:val="004E0533"/>
    <w:rsid w:val="004E1073"/>
    <w:rsid w:val="004E122C"/>
    <w:rsid w:val="004E2371"/>
    <w:rsid w:val="004F0D77"/>
    <w:rsid w:val="00501BD9"/>
    <w:rsid w:val="0050684B"/>
    <w:rsid w:val="00506981"/>
    <w:rsid w:val="0051195D"/>
    <w:rsid w:val="005163C3"/>
    <w:rsid w:val="00516DCC"/>
    <w:rsid w:val="00517E21"/>
    <w:rsid w:val="00534AA7"/>
    <w:rsid w:val="00536141"/>
    <w:rsid w:val="005361E4"/>
    <w:rsid w:val="00541350"/>
    <w:rsid w:val="00547E7A"/>
    <w:rsid w:val="005509E7"/>
    <w:rsid w:val="00557007"/>
    <w:rsid w:val="0056155A"/>
    <w:rsid w:val="005624DE"/>
    <w:rsid w:val="00565DC0"/>
    <w:rsid w:val="00570B8E"/>
    <w:rsid w:val="005714F1"/>
    <w:rsid w:val="005769E2"/>
    <w:rsid w:val="00576FD1"/>
    <w:rsid w:val="00583D74"/>
    <w:rsid w:val="0058467C"/>
    <w:rsid w:val="005851C9"/>
    <w:rsid w:val="005873A4"/>
    <w:rsid w:val="00591002"/>
    <w:rsid w:val="0059469E"/>
    <w:rsid w:val="00595907"/>
    <w:rsid w:val="00596BC0"/>
    <w:rsid w:val="00597DAD"/>
    <w:rsid w:val="005A250B"/>
    <w:rsid w:val="005A5A34"/>
    <w:rsid w:val="005B2C87"/>
    <w:rsid w:val="005B782B"/>
    <w:rsid w:val="005D05ED"/>
    <w:rsid w:val="005D0B8C"/>
    <w:rsid w:val="005E428A"/>
    <w:rsid w:val="005E7398"/>
    <w:rsid w:val="005F1EA3"/>
    <w:rsid w:val="005F6483"/>
    <w:rsid w:val="00610C6C"/>
    <w:rsid w:val="00614083"/>
    <w:rsid w:val="00617F8E"/>
    <w:rsid w:val="00623DC0"/>
    <w:rsid w:val="00624D01"/>
    <w:rsid w:val="006275C0"/>
    <w:rsid w:val="00630B86"/>
    <w:rsid w:val="006454E6"/>
    <w:rsid w:val="0064694B"/>
    <w:rsid w:val="006477BC"/>
    <w:rsid w:val="00662D93"/>
    <w:rsid w:val="00662EF3"/>
    <w:rsid w:val="00663FDB"/>
    <w:rsid w:val="00666516"/>
    <w:rsid w:val="00670551"/>
    <w:rsid w:val="00674498"/>
    <w:rsid w:val="0068082C"/>
    <w:rsid w:val="006811BA"/>
    <w:rsid w:val="00682504"/>
    <w:rsid w:val="00685227"/>
    <w:rsid w:val="0068584E"/>
    <w:rsid w:val="006908A9"/>
    <w:rsid w:val="00690986"/>
    <w:rsid w:val="0069449D"/>
    <w:rsid w:val="00695155"/>
    <w:rsid w:val="006A0B1F"/>
    <w:rsid w:val="006A0B63"/>
    <w:rsid w:val="006A5925"/>
    <w:rsid w:val="006B3BA6"/>
    <w:rsid w:val="006C49CC"/>
    <w:rsid w:val="006D2C14"/>
    <w:rsid w:val="006E2655"/>
    <w:rsid w:val="006E2B9A"/>
    <w:rsid w:val="006E30FA"/>
    <w:rsid w:val="006E3857"/>
    <w:rsid w:val="006F3029"/>
    <w:rsid w:val="006F47EC"/>
    <w:rsid w:val="006F7E06"/>
    <w:rsid w:val="00702E3E"/>
    <w:rsid w:val="00715D42"/>
    <w:rsid w:val="00720FE9"/>
    <w:rsid w:val="00723C8E"/>
    <w:rsid w:val="00724400"/>
    <w:rsid w:val="00726041"/>
    <w:rsid w:val="00726B25"/>
    <w:rsid w:val="00726D36"/>
    <w:rsid w:val="00740E74"/>
    <w:rsid w:val="00744253"/>
    <w:rsid w:val="007447B7"/>
    <w:rsid w:val="007467FA"/>
    <w:rsid w:val="0075222C"/>
    <w:rsid w:val="00754D3F"/>
    <w:rsid w:val="007569C8"/>
    <w:rsid w:val="007600ED"/>
    <w:rsid w:val="007660A0"/>
    <w:rsid w:val="00774930"/>
    <w:rsid w:val="00775668"/>
    <w:rsid w:val="00777661"/>
    <w:rsid w:val="00781127"/>
    <w:rsid w:val="0078225A"/>
    <w:rsid w:val="0078623B"/>
    <w:rsid w:val="00786559"/>
    <w:rsid w:val="00787F24"/>
    <w:rsid w:val="00790763"/>
    <w:rsid w:val="00796D86"/>
    <w:rsid w:val="007A02D7"/>
    <w:rsid w:val="007A1FB0"/>
    <w:rsid w:val="007A30A7"/>
    <w:rsid w:val="007A5081"/>
    <w:rsid w:val="007A6E1E"/>
    <w:rsid w:val="007A781C"/>
    <w:rsid w:val="007D217A"/>
    <w:rsid w:val="007D37AE"/>
    <w:rsid w:val="007E49C6"/>
    <w:rsid w:val="0080417D"/>
    <w:rsid w:val="0082464A"/>
    <w:rsid w:val="00826299"/>
    <w:rsid w:val="008307E5"/>
    <w:rsid w:val="008321DC"/>
    <w:rsid w:val="00834722"/>
    <w:rsid w:val="00834917"/>
    <w:rsid w:val="00843DA4"/>
    <w:rsid w:val="0085067A"/>
    <w:rsid w:val="00866197"/>
    <w:rsid w:val="00867C29"/>
    <w:rsid w:val="00867EFF"/>
    <w:rsid w:val="00870924"/>
    <w:rsid w:val="00874FB4"/>
    <w:rsid w:val="0088411E"/>
    <w:rsid w:val="00890556"/>
    <w:rsid w:val="00890D56"/>
    <w:rsid w:val="008A1C89"/>
    <w:rsid w:val="008A3B8A"/>
    <w:rsid w:val="008A47D2"/>
    <w:rsid w:val="008A69B0"/>
    <w:rsid w:val="008A6A80"/>
    <w:rsid w:val="008A7FBD"/>
    <w:rsid w:val="008B5A39"/>
    <w:rsid w:val="008B5DCB"/>
    <w:rsid w:val="008C03F2"/>
    <w:rsid w:val="008D3FB3"/>
    <w:rsid w:val="008D40A7"/>
    <w:rsid w:val="008D50A6"/>
    <w:rsid w:val="008D6E09"/>
    <w:rsid w:val="008E1FD9"/>
    <w:rsid w:val="008E40B3"/>
    <w:rsid w:val="008E79F9"/>
    <w:rsid w:val="009073EB"/>
    <w:rsid w:val="0092152B"/>
    <w:rsid w:val="0092159F"/>
    <w:rsid w:val="00932860"/>
    <w:rsid w:val="009506BD"/>
    <w:rsid w:val="00956996"/>
    <w:rsid w:val="0096217C"/>
    <w:rsid w:val="00964F09"/>
    <w:rsid w:val="00965FEF"/>
    <w:rsid w:val="00967BC9"/>
    <w:rsid w:val="009730F3"/>
    <w:rsid w:val="00974020"/>
    <w:rsid w:val="00974E60"/>
    <w:rsid w:val="009813BD"/>
    <w:rsid w:val="00992A7C"/>
    <w:rsid w:val="009A617A"/>
    <w:rsid w:val="009B0040"/>
    <w:rsid w:val="009B2601"/>
    <w:rsid w:val="009B711F"/>
    <w:rsid w:val="009C355E"/>
    <w:rsid w:val="009C3808"/>
    <w:rsid w:val="009C4969"/>
    <w:rsid w:val="009C4B1E"/>
    <w:rsid w:val="009C60C5"/>
    <w:rsid w:val="009D38A9"/>
    <w:rsid w:val="009D390B"/>
    <w:rsid w:val="009E65B0"/>
    <w:rsid w:val="009F2426"/>
    <w:rsid w:val="009F5A62"/>
    <w:rsid w:val="00A03B30"/>
    <w:rsid w:val="00A05E32"/>
    <w:rsid w:val="00A07DF9"/>
    <w:rsid w:val="00A1038C"/>
    <w:rsid w:val="00A10949"/>
    <w:rsid w:val="00A204D5"/>
    <w:rsid w:val="00A25C63"/>
    <w:rsid w:val="00A25D3F"/>
    <w:rsid w:val="00A26891"/>
    <w:rsid w:val="00A36072"/>
    <w:rsid w:val="00A37384"/>
    <w:rsid w:val="00A411BD"/>
    <w:rsid w:val="00A47707"/>
    <w:rsid w:val="00A4779C"/>
    <w:rsid w:val="00A5058A"/>
    <w:rsid w:val="00A5223D"/>
    <w:rsid w:val="00A543D8"/>
    <w:rsid w:val="00A55E73"/>
    <w:rsid w:val="00A57D8B"/>
    <w:rsid w:val="00A640D6"/>
    <w:rsid w:val="00A700EF"/>
    <w:rsid w:val="00A70432"/>
    <w:rsid w:val="00A72669"/>
    <w:rsid w:val="00A76BA0"/>
    <w:rsid w:val="00A7783F"/>
    <w:rsid w:val="00A83124"/>
    <w:rsid w:val="00A85C0A"/>
    <w:rsid w:val="00A91EEE"/>
    <w:rsid w:val="00A92B1D"/>
    <w:rsid w:val="00A93B85"/>
    <w:rsid w:val="00AA1B2E"/>
    <w:rsid w:val="00AA1FD9"/>
    <w:rsid w:val="00AA315B"/>
    <w:rsid w:val="00AB0C36"/>
    <w:rsid w:val="00AB1D3E"/>
    <w:rsid w:val="00AB1D55"/>
    <w:rsid w:val="00AB3BC5"/>
    <w:rsid w:val="00AB54B8"/>
    <w:rsid w:val="00AB7150"/>
    <w:rsid w:val="00AB78D2"/>
    <w:rsid w:val="00AB7D6E"/>
    <w:rsid w:val="00AC0539"/>
    <w:rsid w:val="00AC4971"/>
    <w:rsid w:val="00AC5955"/>
    <w:rsid w:val="00AC719D"/>
    <w:rsid w:val="00AC7552"/>
    <w:rsid w:val="00AD0A49"/>
    <w:rsid w:val="00AD3553"/>
    <w:rsid w:val="00AE2055"/>
    <w:rsid w:val="00AE28DF"/>
    <w:rsid w:val="00AE402E"/>
    <w:rsid w:val="00AE4D59"/>
    <w:rsid w:val="00AF4183"/>
    <w:rsid w:val="00AF786D"/>
    <w:rsid w:val="00B01E5B"/>
    <w:rsid w:val="00B246E4"/>
    <w:rsid w:val="00B33067"/>
    <w:rsid w:val="00B41280"/>
    <w:rsid w:val="00B43098"/>
    <w:rsid w:val="00B50BA4"/>
    <w:rsid w:val="00B52A5E"/>
    <w:rsid w:val="00B60CA8"/>
    <w:rsid w:val="00B64A32"/>
    <w:rsid w:val="00B6534E"/>
    <w:rsid w:val="00B7077D"/>
    <w:rsid w:val="00B759C9"/>
    <w:rsid w:val="00B8159E"/>
    <w:rsid w:val="00B85D90"/>
    <w:rsid w:val="00B87EBA"/>
    <w:rsid w:val="00BA2CF0"/>
    <w:rsid w:val="00BA2EDB"/>
    <w:rsid w:val="00BB4F09"/>
    <w:rsid w:val="00BC0BDC"/>
    <w:rsid w:val="00BC6F3C"/>
    <w:rsid w:val="00BD0738"/>
    <w:rsid w:val="00BD4C5D"/>
    <w:rsid w:val="00BD679C"/>
    <w:rsid w:val="00BE461D"/>
    <w:rsid w:val="00BE6D30"/>
    <w:rsid w:val="00BE75A1"/>
    <w:rsid w:val="00BF63B7"/>
    <w:rsid w:val="00C03FCD"/>
    <w:rsid w:val="00C049A7"/>
    <w:rsid w:val="00C11E71"/>
    <w:rsid w:val="00C176BC"/>
    <w:rsid w:val="00C20335"/>
    <w:rsid w:val="00C24A33"/>
    <w:rsid w:val="00C367DA"/>
    <w:rsid w:val="00C41ECC"/>
    <w:rsid w:val="00C45EB5"/>
    <w:rsid w:val="00C46F32"/>
    <w:rsid w:val="00C51C9D"/>
    <w:rsid w:val="00C5203C"/>
    <w:rsid w:val="00C648DE"/>
    <w:rsid w:val="00C6676F"/>
    <w:rsid w:val="00C86B40"/>
    <w:rsid w:val="00C922B7"/>
    <w:rsid w:val="00C94003"/>
    <w:rsid w:val="00CA7C8C"/>
    <w:rsid w:val="00CB7CEB"/>
    <w:rsid w:val="00CC1E48"/>
    <w:rsid w:val="00CC237A"/>
    <w:rsid w:val="00CC46DD"/>
    <w:rsid w:val="00CD17F7"/>
    <w:rsid w:val="00CD7AE5"/>
    <w:rsid w:val="00CF2C8D"/>
    <w:rsid w:val="00CF3832"/>
    <w:rsid w:val="00CF6545"/>
    <w:rsid w:val="00D03FC6"/>
    <w:rsid w:val="00D104A2"/>
    <w:rsid w:val="00D118B6"/>
    <w:rsid w:val="00D13E18"/>
    <w:rsid w:val="00D15DA6"/>
    <w:rsid w:val="00D16267"/>
    <w:rsid w:val="00D171FD"/>
    <w:rsid w:val="00D23BE5"/>
    <w:rsid w:val="00D323D6"/>
    <w:rsid w:val="00D36CDB"/>
    <w:rsid w:val="00D42473"/>
    <w:rsid w:val="00D57F99"/>
    <w:rsid w:val="00D65605"/>
    <w:rsid w:val="00D744CD"/>
    <w:rsid w:val="00D92780"/>
    <w:rsid w:val="00D97D71"/>
    <w:rsid w:val="00DA50AC"/>
    <w:rsid w:val="00DB102F"/>
    <w:rsid w:val="00DB67B1"/>
    <w:rsid w:val="00DC4AE2"/>
    <w:rsid w:val="00DC4F43"/>
    <w:rsid w:val="00DC617B"/>
    <w:rsid w:val="00DC66D8"/>
    <w:rsid w:val="00DC71AA"/>
    <w:rsid w:val="00DC7C90"/>
    <w:rsid w:val="00DC7EE2"/>
    <w:rsid w:val="00DD0A54"/>
    <w:rsid w:val="00DD4A70"/>
    <w:rsid w:val="00DD59DB"/>
    <w:rsid w:val="00DD659B"/>
    <w:rsid w:val="00DE494B"/>
    <w:rsid w:val="00DE56C3"/>
    <w:rsid w:val="00DE7F7C"/>
    <w:rsid w:val="00E02DE0"/>
    <w:rsid w:val="00E04B74"/>
    <w:rsid w:val="00E10165"/>
    <w:rsid w:val="00E10879"/>
    <w:rsid w:val="00E10EC1"/>
    <w:rsid w:val="00E1143D"/>
    <w:rsid w:val="00E12582"/>
    <w:rsid w:val="00E21F62"/>
    <w:rsid w:val="00E27E0A"/>
    <w:rsid w:val="00E30212"/>
    <w:rsid w:val="00E429CE"/>
    <w:rsid w:val="00E44ED6"/>
    <w:rsid w:val="00E51D70"/>
    <w:rsid w:val="00E52804"/>
    <w:rsid w:val="00E5335D"/>
    <w:rsid w:val="00E72429"/>
    <w:rsid w:val="00E77DB4"/>
    <w:rsid w:val="00E85335"/>
    <w:rsid w:val="00E85C1C"/>
    <w:rsid w:val="00E91F08"/>
    <w:rsid w:val="00EA5FEB"/>
    <w:rsid w:val="00EA7B76"/>
    <w:rsid w:val="00EC043A"/>
    <w:rsid w:val="00EC1A52"/>
    <w:rsid w:val="00EC7EC4"/>
    <w:rsid w:val="00ED1E85"/>
    <w:rsid w:val="00EE4543"/>
    <w:rsid w:val="00EE5ADD"/>
    <w:rsid w:val="00EE70D6"/>
    <w:rsid w:val="00EF7F79"/>
    <w:rsid w:val="00F03958"/>
    <w:rsid w:val="00F045CC"/>
    <w:rsid w:val="00F10FE3"/>
    <w:rsid w:val="00F216D9"/>
    <w:rsid w:val="00F4005F"/>
    <w:rsid w:val="00F40F33"/>
    <w:rsid w:val="00F41688"/>
    <w:rsid w:val="00F4252B"/>
    <w:rsid w:val="00F45915"/>
    <w:rsid w:val="00F47BE9"/>
    <w:rsid w:val="00F5074F"/>
    <w:rsid w:val="00F52E5A"/>
    <w:rsid w:val="00F616AC"/>
    <w:rsid w:val="00F61DAB"/>
    <w:rsid w:val="00F72934"/>
    <w:rsid w:val="00F72FEB"/>
    <w:rsid w:val="00F8616A"/>
    <w:rsid w:val="00F93AB9"/>
    <w:rsid w:val="00FA19F7"/>
    <w:rsid w:val="00FA5E18"/>
    <w:rsid w:val="00FA79CC"/>
    <w:rsid w:val="00FB08EC"/>
    <w:rsid w:val="00FB7E3B"/>
    <w:rsid w:val="00FC0164"/>
    <w:rsid w:val="00FC38F2"/>
    <w:rsid w:val="00FC4202"/>
    <w:rsid w:val="00FC5906"/>
    <w:rsid w:val="00FE3A1A"/>
    <w:rsid w:val="00FF0E19"/>
    <w:rsid w:val="00FF30AC"/>
    <w:rsid w:val="00FF3FF1"/>
    <w:rsid w:val="03878B3C"/>
    <w:rsid w:val="03C6D5B5"/>
    <w:rsid w:val="0C63902D"/>
    <w:rsid w:val="165544B9"/>
    <w:rsid w:val="1AB56293"/>
    <w:rsid w:val="208BEF4F"/>
    <w:rsid w:val="241862E9"/>
    <w:rsid w:val="27460319"/>
    <w:rsid w:val="2A7DA3DB"/>
    <w:rsid w:val="2B2D9ECF"/>
    <w:rsid w:val="2C290D77"/>
    <w:rsid w:val="3138E5B0"/>
    <w:rsid w:val="33595B19"/>
    <w:rsid w:val="35EF5462"/>
    <w:rsid w:val="3899AB64"/>
    <w:rsid w:val="3CBF6056"/>
    <w:rsid w:val="3EA602FD"/>
    <w:rsid w:val="3FDEE289"/>
    <w:rsid w:val="418C603F"/>
    <w:rsid w:val="45A8815B"/>
    <w:rsid w:val="474451BC"/>
    <w:rsid w:val="479DB186"/>
    <w:rsid w:val="49F721B3"/>
    <w:rsid w:val="4B2BED72"/>
    <w:rsid w:val="56B61561"/>
    <w:rsid w:val="56CF2632"/>
    <w:rsid w:val="5E7F28F1"/>
    <w:rsid w:val="5FACE527"/>
    <w:rsid w:val="61DBF262"/>
    <w:rsid w:val="6910E2AD"/>
    <w:rsid w:val="7A769DD5"/>
    <w:rsid w:val="7E2C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D0929"/>
  <w15:docId w15:val="{48678CB2-4164-4DA0-B497-1E57915FB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B0285"/>
  </w:style>
  <w:style w:type="paragraph" w:styleId="Titolo1">
    <w:name w:val="heading 1"/>
    <w:basedOn w:val="Normale"/>
    <w:next w:val="Normale"/>
    <w:link w:val="Titolo1Carattere"/>
    <w:uiPriority w:val="9"/>
    <w:qFormat/>
    <w:rsid w:val="00FB40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FB4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nhideWhenUsed/>
    <w:rsid w:val="00FB40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4072"/>
  </w:style>
  <w:style w:type="paragraph" w:styleId="Pidipagina">
    <w:name w:val="footer"/>
    <w:basedOn w:val="Normale"/>
    <w:link w:val="PidipaginaCarattere"/>
    <w:uiPriority w:val="99"/>
    <w:unhideWhenUsed/>
    <w:rsid w:val="00FB40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4072"/>
  </w:style>
  <w:style w:type="character" w:customStyle="1" w:styleId="Titolo1Carattere">
    <w:name w:val="Titolo 1 Carattere"/>
    <w:basedOn w:val="Carpredefinitoparagrafo"/>
    <w:link w:val="Titolo1"/>
    <w:uiPriority w:val="9"/>
    <w:rsid w:val="00FB40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49687B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49687B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49687B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F44A3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Enfasicorsivo">
    <w:name w:val="Emphasis"/>
    <w:basedOn w:val="Carpredefinitoparagrafo"/>
    <w:uiPriority w:val="20"/>
    <w:qFormat/>
    <w:rsid w:val="00A57D8B"/>
    <w:rPr>
      <w:i/>
      <w:iCs/>
    </w:rPr>
  </w:style>
  <w:style w:type="paragraph" w:styleId="Paragrafoelenco">
    <w:name w:val="List Paragraph"/>
    <w:basedOn w:val="Normale"/>
    <w:uiPriority w:val="34"/>
    <w:qFormat/>
    <w:rsid w:val="002601EE"/>
    <w:pPr>
      <w:ind w:left="720"/>
      <w:contextualSpacing/>
    </w:pPr>
  </w:style>
  <w:style w:type="table" w:styleId="Grigliatabella">
    <w:name w:val="Table Grid"/>
    <w:basedOn w:val="Tabellanormale"/>
    <w:uiPriority w:val="39"/>
    <w:rsid w:val="003F3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rsid w:val="00AB1D5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msonormal">
    <w:name w:val="x_msonormal"/>
    <w:basedOn w:val="Normale"/>
    <w:rsid w:val="003337A3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32D2815A8E125418A0045482C7D1AE5" ma:contentTypeVersion="27" ma:contentTypeDescription="Creare un nuovo documento." ma:contentTypeScope="" ma:versionID="a0c39d3f463bcd0c152fa7e631981cd9">
  <xsd:schema xmlns:xsd="http://www.w3.org/2001/XMLSchema" xmlns:xs="http://www.w3.org/2001/XMLSchema" xmlns:p="http://schemas.microsoft.com/office/2006/metadata/properties" xmlns:ns2="8d8d0aaa-d3ae-4bbb-a328-844dc55f731e" xmlns:ns3="5929daef-c0dd-4a31-9a60-db9a8bbd86e3" targetNamespace="http://schemas.microsoft.com/office/2006/metadata/properties" ma:root="true" ma:fieldsID="835dc898127e1bd4569c678f9763c5c7" ns2:_="" ns3:_="">
    <xsd:import namespace="8d8d0aaa-d3ae-4bbb-a328-844dc55f731e"/>
    <xsd:import namespace="5929daef-c0dd-4a31-9a60-db9a8bbd8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d0aaa-d3ae-4bbb-a328-844dc55f73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29daef-c0dd-4a31-9a60-db9a8bbd86e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7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1teIhnRoiVTEaylD7IfupBgWLA==">AMUW2mUWOReGyotYDqMD1RVImybO9sBsmvvkFhSiBFPeRccVlpDFbXRpxBcoF8wcgawlyb0KvaCUc4MralxdxHgzcd9+hTMxWPM0mV057lQZsVhq+saLqm8=</go:docsCustomData>
</go:gDocsCustomXmlDataStorage>
</file>

<file path=customXml/itemProps1.xml><?xml version="1.0" encoding="utf-8"?>
<ds:datastoreItem xmlns:ds="http://schemas.openxmlformats.org/officeDocument/2006/customXml" ds:itemID="{6A384711-0477-4795-A91B-BB2DED45E5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8d0aaa-d3ae-4bbb-a328-844dc55f731e"/>
    <ds:schemaRef ds:uri="5929daef-c0dd-4a31-9a60-db9a8bbd86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C1C69C-3991-4146-A329-5B35621362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2C4DE3-1D12-4E6C-9D3B-5A5E8CCB85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E2B8E6C-3101-4223-B8C6-C6107569DE1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2065</Words>
  <Characters>11777</Characters>
  <DocSecurity>0</DocSecurity>
  <Lines>98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2022-02-09T09:32:00Z</cp:lastPrinted>
  <dcterms:created xsi:type="dcterms:W3CDTF">2022-02-09T09:39:00Z</dcterms:created>
  <dcterms:modified xsi:type="dcterms:W3CDTF">2022-02-09T09:39:00Z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0x010100332D2815A8E125418A0045482C7D1AE5</vt:lpwstr>
  </property>
</Properties>
</file>