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43A41" w14:textId="51B281CC" w:rsidR="00DF150F" w:rsidRDefault="004852AF" w:rsidP="00FC47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4852AF">
        <w:rPr>
          <w:b/>
          <w:bCs/>
          <w:sz w:val="28"/>
          <w:szCs w:val="28"/>
        </w:rPr>
        <w:t xml:space="preserve">nvestimenti da realizzare con </w:t>
      </w:r>
      <w:r w:rsidR="008E646E">
        <w:rPr>
          <w:b/>
          <w:bCs/>
          <w:sz w:val="28"/>
          <w:szCs w:val="28"/>
        </w:rPr>
        <w:t xml:space="preserve">i </w:t>
      </w:r>
      <w:r w:rsidRPr="004852AF">
        <w:rPr>
          <w:b/>
          <w:bCs/>
          <w:sz w:val="28"/>
          <w:szCs w:val="28"/>
        </w:rPr>
        <w:t>fondi</w:t>
      </w:r>
      <w:r w:rsidR="008E646E">
        <w:rPr>
          <w:b/>
          <w:bCs/>
          <w:sz w:val="28"/>
          <w:szCs w:val="28"/>
        </w:rPr>
        <w:t xml:space="preserve"> del </w:t>
      </w:r>
      <w:r w:rsidRPr="004852AF">
        <w:rPr>
          <w:b/>
          <w:bCs/>
          <w:sz w:val="28"/>
          <w:szCs w:val="28"/>
        </w:rPr>
        <w:t>PNRR</w:t>
      </w:r>
      <w:r>
        <w:rPr>
          <w:b/>
          <w:bCs/>
          <w:sz w:val="28"/>
          <w:szCs w:val="28"/>
        </w:rPr>
        <w:t xml:space="preserve"> </w:t>
      </w:r>
      <w:r w:rsidR="008E646E">
        <w:rPr>
          <w:b/>
          <w:bCs/>
          <w:sz w:val="28"/>
          <w:szCs w:val="28"/>
        </w:rPr>
        <w:t>in Emilia-Romagna per la “</w:t>
      </w:r>
      <w:r w:rsidR="00CA3DD2" w:rsidRPr="004852AF">
        <w:rPr>
          <w:b/>
          <w:bCs/>
          <w:sz w:val="28"/>
          <w:szCs w:val="28"/>
        </w:rPr>
        <w:t xml:space="preserve">Missione </w:t>
      </w:r>
      <w:r w:rsidR="008E646E">
        <w:rPr>
          <w:b/>
          <w:bCs/>
          <w:sz w:val="28"/>
          <w:szCs w:val="28"/>
        </w:rPr>
        <w:t>S</w:t>
      </w:r>
      <w:r w:rsidR="00CA3DD2" w:rsidRPr="004852AF">
        <w:rPr>
          <w:b/>
          <w:bCs/>
          <w:sz w:val="28"/>
          <w:szCs w:val="28"/>
        </w:rPr>
        <w:t>alute</w:t>
      </w:r>
      <w:r>
        <w:rPr>
          <w:b/>
          <w:bCs/>
          <w:sz w:val="28"/>
          <w:szCs w:val="28"/>
        </w:rPr>
        <w:t>”</w:t>
      </w:r>
      <w:r w:rsidR="00DF150F">
        <w:rPr>
          <w:b/>
          <w:bCs/>
          <w:i/>
          <w:iCs/>
          <w:sz w:val="28"/>
          <w:szCs w:val="28"/>
        </w:rPr>
        <w:t xml:space="preserve">. </w:t>
      </w:r>
      <w:r w:rsidR="00DF150F">
        <w:rPr>
          <w:b/>
          <w:bCs/>
          <w:sz w:val="28"/>
          <w:szCs w:val="28"/>
        </w:rPr>
        <w:t xml:space="preserve">Ausl </w:t>
      </w:r>
      <w:r w:rsidR="00AD0AAF">
        <w:rPr>
          <w:b/>
          <w:bCs/>
          <w:sz w:val="28"/>
          <w:szCs w:val="28"/>
        </w:rPr>
        <w:t xml:space="preserve">della </w:t>
      </w:r>
      <w:r w:rsidR="00D24488">
        <w:rPr>
          <w:b/>
          <w:bCs/>
          <w:sz w:val="28"/>
          <w:szCs w:val="28"/>
        </w:rPr>
        <w:t>Romagna</w:t>
      </w:r>
    </w:p>
    <w:p w14:paraId="781EDD06" w14:textId="7604706A" w:rsidR="00C76792" w:rsidRPr="000B4421" w:rsidRDefault="00C76792" w:rsidP="00C76792">
      <w:r>
        <w:t xml:space="preserve">Le risorse </w:t>
      </w:r>
      <w:r w:rsidR="00101DEC">
        <w:t>complessive del PNRR destinate alla salute</w:t>
      </w:r>
      <w:r w:rsidR="004D276B">
        <w:t>,</w:t>
      </w:r>
      <w:r w:rsidR="00101DEC">
        <w:t xml:space="preserve"> </w:t>
      </w:r>
      <w:r>
        <w:t>disponibili per l’</w:t>
      </w:r>
      <w:r w:rsidRPr="004D276B">
        <w:rPr>
          <w:b/>
          <w:bCs/>
        </w:rPr>
        <w:t>Ausl</w:t>
      </w:r>
      <w:r w:rsidR="00AD0AAF">
        <w:rPr>
          <w:b/>
          <w:bCs/>
        </w:rPr>
        <w:t xml:space="preserve"> della</w:t>
      </w:r>
      <w:r w:rsidRPr="004D276B">
        <w:rPr>
          <w:b/>
          <w:bCs/>
        </w:rPr>
        <w:t xml:space="preserve"> </w:t>
      </w:r>
      <w:r w:rsidR="00935F6F">
        <w:rPr>
          <w:b/>
          <w:bCs/>
        </w:rPr>
        <w:t xml:space="preserve">Romagna </w:t>
      </w:r>
      <w:r>
        <w:t xml:space="preserve">ammontano a </w:t>
      </w:r>
      <w:r w:rsidR="00B26DE3" w:rsidRPr="00B26DE3">
        <w:rPr>
          <w:b/>
          <w:bCs/>
        </w:rPr>
        <w:t xml:space="preserve">133.879.982,21 </w:t>
      </w:r>
      <w:r w:rsidR="0025678E" w:rsidRPr="00B26DE3">
        <w:rPr>
          <w:b/>
          <w:bCs/>
        </w:rPr>
        <w:t>euro</w:t>
      </w:r>
      <w:r>
        <w:t xml:space="preserve">. </w:t>
      </w:r>
      <w:r w:rsidR="00C93705">
        <w:t xml:space="preserve">Di questi, </w:t>
      </w:r>
      <w:r w:rsidR="00BD6644" w:rsidRPr="00BD6644">
        <w:rPr>
          <w:b/>
          <w:bCs/>
        </w:rPr>
        <w:t>52.336.781,22</w:t>
      </w:r>
      <w:r w:rsidR="00BD6644">
        <w:rPr>
          <w:b/>
          <w:bCs/>
        </w:rPr>
        <w:t xml:space="preserve"> </w:t>
      </w:r>
      <w:r w:rsidR="00C93705">
        <w:t xml:space="preserve">€ </w:t>
      </w:r>
      <w:r>
        <w:t>s</w:t>
      </w:r>
      <w:r w:rsidR="004826E7">
        <w:t>aranno investit</w:t>
      </w:r>
      <w:r w:rsidR="00C93705">
        <w:t>i</w:t>
      </w:r>
      <w:r w:rsidR="004826E7">
        <w:t xml:space="preserve"> per</w:t>
      </w:r>
      <w:r w:rsidR="004624F8">
        <w:t xml:space="preserve"> il primo componente </w:t>
      </w:r>
      <w:r w:rsidR="004D276B">
        <w:t>“</w:t>
      </w:r>
      <w:r w:rsidR="004624F8">
        <w:t>R</w:t>
      </w:r>
      <w:r w:rsidR="004624F8" w:rsidRPr="004624F8">
        <w:t>eti di prossimità e telemedicina per l’assistenza sanitaria territoriale</w:t>
      </w:r>
      <w:r w:rsidR="004D276B">
        <w:t>”</w:t>
      </w:r>
      <w:r w:rsidR="004624F8">
        <w:t xml:space="preserve">, </w:t>
      </w:r>
      <w:r w:rsidR="00377987">
        <w:t xml:space="preserve">i restanti </w:t>
      </w:r>
      <w:r w:rsidR="00227740" w:rsidRPr="00227740">
        <w:rPr>
          <w:b/>
          <w:bCs/>
        </w:rPr>
        <w:t>81.543.200,99</w:t>
      </w:r>
      <w:r w:rsidR="00227740">
        <w:rPr>
          <w:b/>
          <w:bCs/>
        </w:rPr>
        <w:t xml:space="preserve"> </w:t>
      </w:r>
      <w:r w:rsidR="00C93705">
        <w:t xml:space="preserve">€ invece sono </w:t>
      </w:r>
      <w:r w:rsidR="004D276B">
        <w:t>stanziate per il secondo componente “I</w:t>
      </w:r>
      <w:r w:rsidR="004D276B" w:rsidRPr="00657E43">
        <w:t>nnovazione, ricerca e digitalizzazione del servizio sanitario nazionale</w:t>
      </w:r>
      <w:r w:rsidR="004D276B">
        <w:t>”. Di seguito il dettaglio degli interventi in progra</w:t>
      </w:r>
      <w:r w:rsidR="00FC474A">
        <w:t>mma</w:t>
      </w:r>
      <w:r w:rsidR="00832A02">
        <w:t>.</w:t>
      </w:r>
    </w:p>
    <w:p w14:paraId="12D008AF" w14:textId="3D67B8F5" w:rsidR="00D73635" w:rsidRPr="00CA3DD2" w:rsidRDefault="00565DBC" w:rsidP="008E646E">
      <w:pPr>
        <w:pStyle w:val="Titolo1"/>
      </w:pPr>
      <w:r w:rsidRPr="00CA3DD2">
        <w:t>Component</w:t>
      </w:r>
      <w:r w:rsidR="004624F8">
        <w:t>e</w:t>
      </w:r>
      <w:r w:rsidRPr="00CA3DD2">
        <w:t xml:space="preserve"> 1: </w:t>
      </w:r>
      <w:r w:rsidR="00A34E7E">
        <w:t>R</w:t>
      </w:r>
      <w:r w:rsidR="00A34E7E" w:rsidRPr="00CA3DD2">
        <w:t xml:space="preserve">eti di prossimità e telemedicina per l’assistenza sanitaria territoriale </w:t>
      </w:r>
    </w:p>
    <w:p w14:paraId="09790896" w14:textId="1AE23852" w:rsidR="00D73635" w:rsidRPr="001E1CA8" w:rsidRDefault="00657E43" w:rsidP="008E646E">
      <w:pPr>
        <w:pStyle w:val="Titolo2"/>
      </w:pPr>
      <w:r>
        <w:t xml:space="preserve">Investimento 1.1 </w:t>
      </w:r>
      <w:r w:rsidR="00D73635" w:rsidRPr="001E1CA8">
        <w:t>Case della Comunità</w:t>
      </w:r>
      <w:r w:rsidR="004162C3">
        <w:t xml:space="preserve"> e presa in carico della persona </w:t>
      </w:r>
    </w:p>
    <w:p w14:paraId="6CEC7671" w14:textId="77DDA96D" w:rsidR="00B35701" w:rsidRPr="00E437CC" w:rsidRDefault="00E437CC" w:rsidP="00D827C2">
      <w:pPr>
        <w:jc w:val="both"/>
      </w:pPr>
      <w:r>
        <w:t xml:space="preserve">L’ammontare complessivo di questi </w:t>
      </w:r>
      <w:r w:rsidR="00200DF2">
        <w:t>21</w:t>
      </w:r>
      <w:r>
        <w:t xml:space="preserve"> interventi è pari a </w:t>
      </w:r>
      <w:r w:rsidR="00200DF2" w:rsidRPr="00200DF2">
        <w:rPr>
          <w:b/>
          <w:bCs/>
        </w:rPr>
        <w:t xml:space="preserve">31.367.790,26 € </w:t>
      </w:r>
      <w:r>
        <w:t>così distribuiti</w:t>
      </w:r>
      <w:r w:rsidR="00384437">
        <w:t>:</w:t>
      </w:r>
    </w:p>
    <w:p w14:paraId="589C4E97" w14:textId="5C06947E" w:rsidR="00631B0A" w:rsidRDefault="00631B0A" w:rsidP="00BB5B11">
      <w:pPr>
        <w:pStyle w:val="Paragrafoelenco"/>
        <w:numPr>
          <w:ilvl w:val="0"/>
          <w:numId w:val="14"/>
        </w:numPr>
      </w:pPr>
      <w:r>
        <w:t xml:space="preserve">Manutenzione straordinaria della Casa della Comunità di Ravenna (CMP): </w:t>
      </w:r>
      <w:r w:rsidRPr="002F5BCE">
        <w:rPr>
          <w:b/>
          <w:bCs/>
        </w:rPr>
        <w:t>100.000</w:t>
      </w:r>
      <w:r w:rsidR="002F5BCE">
        <w:rPr>
          <w:b/>
          <w:bCs/>
        </w:rPr>
        <w:t xml:space="preserve"> </w:t>
      </w:r>
      <w:r w:rsidR="002F5BCE" w:rsidRPr="002F5BCE">
        <w:rPr>
          <w:b/>
          <w:bCs/>
        </w:rPr>
        <w:t>€</w:t>
      </w:r>
    </w:p>
    <w:p w14:paraId="2B354EB7" w14:textId="41650892" w:rsidR="002F5BCE" w:rsidRDefault="002F5BCE" w:rsidP="008668FD">
      <w:pPr>
        <w:pStyle w:val="Paragrafoelenco"/>
        <w:numPr>
          <w:ilvl w:val="0"/>
          <w:numId w:val="14"/>
        </w:numPr>
      </w:pPr>
      <w:r>
        <w:t xml:space="preserve">Nuova Costruzione della </w:t>
      </w:r>
      <w:r w:rsidR="00631B0A">
        <w:t>Casa della Comunità di Ravenna (Darsena)</w:t>
      </w:r>
      <w:r>
        <w:t xml:space="preserve">: </w:t>
      </w:r>
      <w:r w:rsidR="00631B0A" w:rsidRPr="002F5BCE">
        <w:rPr>
          <w:b/>
          <w:bCs/>
        </w:rPr>
        <w:t>6.817.790,26 €</w:t>
      </w:r>
      <w:r w:rsidR="00631B0A">
        <w:t xml:space="preserve"> </w:t>
      </w:r>
      <w:r w:rsidR="00631B0A">
        <w:tab/>
        <w:t xml:space="preserve">    </w:t>
      </w:r>
    </w:p>
    <w:p w14:paraId="04435990" w14:textId="6BF56DDB" w:rsidR="002F5BCE" w:rsidRPr="002F5BCE" w:rsidRDefault="002F5BCE" w:rsidP="005F1ED2">
      <w:pPr>
        <w:pStyle w:val="Paragrafoelenco"/>
        <w:numPr>
          <w:ilvl w:val="0"/>
          <w:numId w:val="14"/>
        </w:numPr>
      </w:pPr>
      <w:r>
        <w:t xml:space="preserve">Ristrutturazione della </w:t>
      </w:r>
      <w:r w:rsidR="00631B0A">
        <w:t>Casa della Comunità di Cervia (RA)</w:t>
      </w:r>
      <w:r>
        <w:t xml:space="preserve">: </w:t>
      </w:r>
      <w:r w:rsidR="00631B0A" w:rsidRPr="002F5BCE">
        <w:rPr>
          <w:b/>
          <w:bCs/>
        </w:rPr>
        <w:t>1.600.000</w:t>
      </w:r>
      <w:r w:rsidRPr="002F5BCE">
        <w:rPr>
          <w:b/>
          <w:bCs/>
        </w:rPr>
        <w:t xml:space="preserve"> €</w:t>
      </w:r>
    </w:p>
    <w:p w14:paraId="50152BAA" w14:textId="77777777" w:rsidR="001B71FE" w:rsidRDefault="001B71FE" w:rsidP="00631B0A">
      <w:pPr>
        <w:pStyle w:val="Paragrafoelenco"/>
        <w:numPr>
          <w:ilvl w:val="0"/>
          <w:numId w:val="14"/>
        </w:numPr>
      </w:pPr>
      <w:r>
        <w:t xml:space="preserve">Nuova Costruzione della </w:t>
      </w:r>
      <w:r w:rsidR="00631B0A">
        <w:t>Casa della Comunità di Lugo (RA)</w:t>
      </w:r>
      <w:r>
        <w:t>:</w:t>
      </w:r>
      <w:r w:rsidRPr="001B71FE">
        <w:rPr>
          <w:b/>
          <w:bCs/>
        </w:rPr>
        <w:t xml:space="preserve"> </w:t>
      </w:r>
      <w:r w:rsidR="00631B0A" w:rsidRPr="001B71FE">
        <w:rPr>
          <w:b/>
          <w:bCs/>
        </w:rPr>
        <w:t>1.700.000,00 €</w:t>
      </w:r>
      <w:r w:rsidR="00631B0A">
        <w:t xml:space="preserve"> </w:t>
      </w:r>
    </w:p>
    <w:p w14:paraId="6FDCE443" w14:textId="2AAB0889" w:rsidR="001B71FE" w:rsidRDefault="001B71FE" w:rsidP="009613CC">
      <w:pPr>
        <w:pStyle w:val="Paragrafoelenco"/>
        <w:numPr>
          <w:ilvl w:val="0"/>
          <w:numId w:val="14"/>
        </w:numPr>
      </w:pPr>
      <w:r>
        <w:t xml:space="preserve">Manutenzione straordinaria della </w:t>
      </w:r>
      <w:r w:rsidR="00631B0A">
        <w:t>Casa della Comunità di Bagnacavallo (RA)</w:t>
      </w:r>
      <w:r>
        <w:t xml:space="preserve">: </w:t>
      </w:r>
      <w:r w:rsidR="00631B0A" w:rsidRPr="001B71FE">
        <w:rPr>
          <w:b/>
          <w:bCs/>
        </w:rPr>
        <w:t>150.000 €</w:t>
      </w:r>
    </w:p>
    <w:p w14:paraId="38F1A57D" w14:textId="77777777" w:rsidR="001B71FE" w:rsidRDefault="001B71FE" w:rsidP="005462E6">
      <w:pPr>
        <w:pStyle w:val="Paragrafoelenco"/>
        <w:numPr>
          <w:ilvl w:val="0"/>
          <w:numId w:val="14"/>
        </w:numPr>
      </w:pPr>
      <w:r>
        <w:t xml:space="preserve">Manutenzione straordinaria della </w:t>
      </w:r>
      <w:r w:rsidR="00631B0A">
        <w:t>Casa della Comunità di Alfonsine (RA)</w:t>
      </w:r>
      <w:r>
        <w:t xml:space="preserve">: </w:t>
      </w:r>
      <w:r w:rsidR="00631B0A" w:rsidRPr="001B71FE">
        <w:rPr>
          <w:b/>
          <w:bCs/>
        </w:rPr>
        <w:t>100.000</w:t>
      </w:r>
      <w:r w:rsidRPr="001B71FE">
        <w:rPr>
          <w:b/>
          <w:bCs/>
        </w:rPr>
        <w:t xml:space="preserve"> </w:t>
      </w:r>
      <w:r w:rsidR="00631B0A" w:rsidRPr="001B71FE">
        <w:rPr>
          <w:b/>
          <w:bCs/>
        </w:rPr>
        <w:t>€</w:t>
      </w:r>
      <w:r w:rsidR="00631B0A">
        <w:t xml:space="preserve"> </w:t>
      </w:r>
    </w:p>
    <w:p w14:paraId="0124CBA7" w14:textId="4D8A7CC5" w:rsidR="001B71FE" w:rsidRDefault="001B71FE" w:rsidP="005462E6">
      <w:pPr>
        <w:pStyle w:val="Paragrafoelenco"/>
        <w:numPr>
          <w:ilvl w:val="0"/>
          <w:numId w:val="14"/>
        </w:numPr>
      </w:pPr>
      <w:r>
        <w:t>Nuova costruzione della C</w:t>
      </w:r>
      <w:r w:rsidR="00631B0A">
        <w:t>asa della Comunità di Faenza (RA)</w:t>
      </w:r>
      <w:r>
        <w:t xml:space="preserve">: </w:t>
      </w:r>
      <w:r w:rsidR="00631B0A" w:rsidRPr="001B71FE">
        <w:rPr>
          <w:b/>
          <w:bCs/>
        </w:rPr>
        <w:t>1.600.000 €</w:t>
      </w:r>
    </w:p>
    <w:p w14:paraId="22CE4A82" w14:textId="0B85F493" w:rsidR="00631B0A" w:rsidRDefault="001B71FE" w:rsidP="004D0692">
      <w:pPr>
        <w:pStyle w:val="Paragrafoelenco"/>
        <w:numPr>
          <w:ilvl w:val="0"/>
          <w:numId w:val="14"/>
        </w:numPr>
      </w:pPr>
      <w:r>
        <w:t xml:space="preserve">Manutenzione straordinaria della </w:t>
      </w:r>
      <w:r w:rsidR="00631B0A">
        <w:t>Casa della Comunità di Castelbolognese (RA)</w:t>
      </w:r>
      <w:r>
        <w:t xml:space="preserve">: </w:t>
      </w:r>
      <w:r w:rsidR="00631B0A" w:rsidRPr="001B71FE">
        <w:rPr>
          <w:b/>
          <w:bCs/>
        </w:rPr>
        <w:t>100.000 €</w:t>
      </w:r>
      <w:r w:rsidR="00631B0A">
        <w:t xml:space="preserve"> </w:t>
      </w:r>
    </w:p>
    <w:p w14:paraId="78BF50F6" w14:textId="2D0470F0" w:rsidR="001B71FE" w:rsidRDefault="001B71FE" w:rsidP="00EF517C">
      <w:pPr>
        <w:pStyle w:val="Paragrafoelenco"/>
        <w:numPr>
          <w:ilvl w:val="0"/>
          <w:numId w:val="14"/>
        </w:numPr>
      </w:pPr>
      <w:r>
        <w:t>Nuova costruzione della C</w:t>
      </w:r>
      <w:r w:rsidR="00631B0A">
        <w:t>asa della Comunità di Forlì (area ex Mangelli)</w:t>
      </w:r>
      <w:r>
        <w:t>:</w:t>
      </w:r>
      <w:r w:rsidR="00631B0A">
        <w:t xml:space="preserve"> </w:t>
      </w:r>
      <w:r w:rsidR="00631B0A" w:rsidRPr="001B71FE">
        <w:rPr>
          <w:b/>
          <w:bCs/>
        </w:rPr>
        <w:t>9.400.000 €</w:t>
      </w:r>
    </w:p>
    <w:p w14:paraId="790FF335" w14:textId="77777777" w:rsidR="001B71FE" w:rsidRPr="001B71FE" w:rsidRDefault="001B71FE" w:rsidP="001C0647">
      <w:pPr>
        <w:pStyle w:val="Paragrafoelenco"/>
        <w:numPr>
          <w:ilvl w:val="0"/>
          <w:numId w:val="14"/>
        </w:numPr>
      </w:pPr>
      <w:r>
        <w:t xml:space="preserve">Manutenzione straordinaria della </w:t>
      </w:r>
      <w:r w:rsidR="00631B0A">
        <w:t>Casa della Comunità di Forlimpopoli (FC)</w:t>
      </w:r>
      <w:r>
        <w:t>:</w:t>
      </w:r>
      <w:r w:rsidR="00631B0A">
        <w:t xml:space="preserve"> </w:t>
      </w:r>
      <w:r w:rsidR="00631B0A" w:rsidRPr="001B71FE">
        <w:rPr>
          <w:b/>
          <w:bCs/>
        </w:rPr>
        <w:t>100.000 €</w:t>
      </w:r>
    </w:p>
    <w:p w14:paraId="1F1B4398" w14:textId="636D45AD" w:rsidR="001B71FE" w:rsidRDefault="001B71FE" w:rsidP="001C0647">
      <w:pPr>
        <w:pStyle w:val="Paragrafoelenco"/>
        <w:numPr>
          <w:ilvl w:val="0"/>
          <w:numId w:val="14"/>
        </w:numPr>
      </w:pPr>
      <w:r>
        <w:t xml:space="preserve">Nuova costruzione della </w:t>
      </w:r>
      <w:r w:rsidR="00631B0A">
        <w:t>Casa della Comunità di Castrocaro (FC)</w:t>
      </w:r>
      <w:r>
        <w:t>:</w:t>
      </w:r>
      <w:r w:rsidR="00631B0A">
        <w:t xml:space="preserve"> </w:t>
      </w:r>
      <w:r w:rsidR="00631B0A" w:rsidRPr="00A7516D">
        <w:rPr>
          <w:b/>
          <w:bCs/>
        </w:rPr>
        <w:t>1.600.000,00 €</w:t>
      </w:r>
      <w:r w:rsidR="00631B0A">
        <w:t xml:space="preserve"> </w:t>
      </w:r>
    </w:p>
    <w:p w14:paraId="50024679" w14:textId="77777777" w:rsidR="001B71FE" w:rsidRPr="00A7516D" w:rsidRDefault="001B71FE" w:rsidP="00631B0A">
      <w:pPr>
        <w:pStyle w:val="Paragrafoelenco"/>
        <w:numPr>
          <w:ilvl w:val="0"/>
          <w:numId w:val="14"/>
        </w:numPr>
        <w:rPr>
          <w:b/>
          <w:bCs/>
        </w:rPr>
      </w:pPr>
      <w:r>
        <w:t>Ristrutturazione della C</w:t>
      </w:r>
      <w:r w:rsidR="00631B0A">
        <w:t>asa della Comunità di Modigliana (FC)</w:t>
      </w:r>
      <w:r>
        <w:t>:</w:t>
      </w:r>
      <w:r w:rsidR="00631B0A">
        <w:t xml:space="preserve"> </w:t>
      </w:r>
      <w:r w:rsidRPr="00A7516D">
        <w:rPr>
          <w:b/>
          <w:bCs/>
        </w:rPr>
        <w:t>400.000 €</w:t>
      </w:r>
    </w:p>
    <w:p w14:paraId="048EA341" w14:textId="41E8398A" w:rsidR="00A0307E" w:rsidRDefault="00A0307E" w:rsidP="00631B0A">
      <w:pPr>
        <w:pStyle w:val="Paragrafoelenco"/>
        <w:numPr>
          <w:ilvl w:val="0"/>
          <w:numId w:val="14"/>
        </w:numPr>
      </w:pPr>
      <w:r>
        <w:t xml:space="preserve">Nuova costruzione della </w:t>
      </w:r>
      <w:r w:rsidR="00631B0A">
        <w:t>Casa della Comunità di Cesenatico (FC)</w:t>
      </w:r>
      <w:r>
        <w:t>:</w:t>
      </w:r>
      <w:r w:rsidR="00631B0A">
        <w:t xml:space="preserve"> </w:t>
      </w:r>
      <w:r w:rsidR="00631B0A" w:rsidRPr="00A7516D">
        <w:rPr>
          <w:b/>
          <w:bCs/>
        </w:rPr>
        <w:t>2.100.000 €</w:t>
      </w:r>
    </w:p>
    <w:p w14:paraId="1773CABA" w14:textId="04F43F13" w:rsidR="00631B0A" w:rsidRDefault="00A0307E" w:rsidP="00631B0A">
      <w:pPr>
        <w:pStyle w:val="Paragrafoelenco"/>
        <w:numPr>
          <w:ilvl w:val="0"/>
          <w:numId w:val="14"/>
        </w:numPr>
      </w:pPr>
      <w:r>
        <w:t xml:space="preserve">Ristrutturazione della </w:t>
      </w:r>
      <w:r w:rsidR="00631B0A">
        <w:t>Casa della Comunità di Savignano sul Rubicone (FC)</w:t>
      </w:r>
      <w:r>
        <w:t xml:space="preserve">: </w:t>
      </w:r>
      <w:r w:rsidR="00631B0A" w:rsidRPr="00A7516D">
        <w:rPr>
          <w:b/>
          <w:bCs/>
        </w:rPr>
        <w:t xml:space="preserve">400.000 € </w:t>
      </w:r>
      <w:r w:rsidR="00631B0A" w:rsidRPr="00A7516D">
        <w:rPr>
          <w:b/>
          <w:bCs/>
        </w:rPr>
        <w:tab/>
      </w:r>
      <w:r w:rsidR="00631B0A">
        <w:t xml:space="preserve">      </w:t>
      </w:r>
    </w:p>
    <w:p w14:paraId="71ECBDBC" w14:textId="31E12384" w:rsidR="00A0307E" w:rsidRDefault="00A0307E" w:rsidP="00631B0A">
      <w:pPr>
        <w:pStyle w:val="Paragrafoelenco"/>
        <w:numPr>
          <w:ilvl w:val="0"/>
          <w:numId w:val="14"/>
        </w:numPr>
      </w:pPr>
      <w:r>
        <w:t xml:space="preserve">Ristrutturazione della </w:t>
      </w:r>
      <w:r w:rsidR="00631B0A">
        <w:t>Casa della Comunità di Bagno di Romagna (fraz. San Piero in Bagno -FC)</w:t>
      </w:r>
      <w:r w:rsidR="00C13AEB">
        <w:t>:</w:t>
      </w:r>
      <w:r w:rsidR="00631B0A">
        <w:t xml:space="preserve"> </w:t>
      </w:r>
      <w:r w:rsidR="00631B0A" w:rsidRPr="00A7516D">
        <w:rPr>
          <w:b/>
          <w:bCs/>
        </w:rPr>
        <w:t>300.000</w:t>
      </w:r>
      <w:r w:rsidRPr="00A7516D">
        <w:rPr>
          <w:b/>
          <w:bCs/>
        </w:rPr>
        <w:t xml:space="preserve"> </w:t>
      </w:r>
      <w:r w:rsidR="00631B0A" w:rsidRPr="00A7516D">
        <w:rPr>
          <w:b/>
          <w:bCs/>
        </w:rPr>
        <w:t>€</w:t>
      </w:r>
    </w:p>
    <w:p w14:paraId="3D86B6F0" w14:textId="4654C3D6" w:rsidR="00A0307E" w:rsidRDefault="00A0307E" w:rsidP="00152CE3">
      <w:pPr>
        <w:pStyle w:val="Paragrafoelenco"/>
        <w:numPr>
          <w:ilvl w:val="0"/>
          <w:numId w:val="14"/>
        </w:numPr>
      </w:pPr>
      <w:r>
        <w:t xml:space="preserve">Ristrutturazione della </w:t>
      </w:r>
      <w:r w:rsidR="00631B0A">
        <w:t>Casa della Comunità di Mercato Saraceno (FC)</w:t>
      </w:r>
      <w:r>
        <w:t>:</w:t>
      </w:r>
      <w:r w:rsidR="00631B0A">
        <w:t xml:space="preserve"> </w:t>
      </w:r>
      <w:r w:rsidR="00631B0A" w:rsidRPr="00A7516D">
        <w:rPr>
          <w:b/>
          <w:bCs/>
        </w:rPr>
        <w:t>400.000€</w:t>
      </w:r>
    </w:p>
    <w:p w14:paraId="1CA5A711" w14:textId="40C2B490" w:rsidR="00A0307E" w:rsidRDefault="00A0307E" w:rsidP="000A3585">
      <w:pPr>
        <w:pStyle w:val="Paragrafoelenco"/>
        <w:numPr>
          <w:ilvl w:val="0"/>
          <w:numId w:val="14"/>
        </w:numPr>
      </w:pPr>
      <w:r>
        <w:t xml:space="preserve">Nuova costruzione della </w:t>
      </w:r>
      <w:r w:rsidR="00631B0A">
        <w:t>Casa della Comunità di Bellaria (RN)</w:t>
      </w:r>
      <w:r>
        <w:t xml:space="preserve">: </w:t>
      </w:r>
      <w:r w:rsidRPr="00A7516D">
        <w:rPr>
          <w:b/>
          <w:bCs/>
        </w:rPr>
        <w:t>1</w:t>
      </w:r>
      <w:r w:rsidR="00631B0A" w:rsidRPr="00A7516D">
        <w:rPr>
          <w:b/>
          <w:bCs/>
        </w:rPr>
        <w:t>.600.000€</w:t>
      </w:r>
    </w:p>
    <w:p w14:paraId="7E1186C0" w14:textId="77777777" w:rsidR="00A0307E" w:rsidRDefault="00A0307E" w:rsidP="00631B0A">
      <w:pPr>
        <w:pStyle w:val="Paragrafoelenco"/>
        <w:numPr>
          <w:ilvl w:val="0"/>
          <w:numId w:val="14"/>
        </w:numPr>
      </w:pPr>
      <w:r>
        <w:t xml:space="preserve">Ristrutturazione della </w:t>
      </w:r>
      <w:r w:rsidR="00631B0A">
        <w:t>Casa della Comunità di Santarcangelo di Romagna (RN)</w:t>
      </w:r>
      <w:r>
        <w:t>:</w:t>
      </w:r>
      <w:r w:rsidR="00631B0A">
        <w:t xml:space="preserve"> </w:t>
      </w:r>
      <w:r w:rsidR="00631B0A" w:rsidRPr="00A7516D">
        <w:rPr>
          <w:b/>
          <w:bCs/>
        </w:rPr>
        <w:t>200.000€</w:t>
      </w:r>
    </w:p>
    <w:p w14:paraId="2808046C" w14:textId="1C43D60B" w:rsidR="00A0307E" w:rsidRDefault="00A0307E" w:rsidP="007470D6">
      <w:pPr>
        <w:pStyle w:val="Paragrafoelenco"/>
        <w:numPr>
          <w:ilvl w:val="0"/>
          <w:numId w:val="14"/>
        </w:numPr>
      </w:pPr>
      <w:r>
        <w:t xml:space="preserve">Manutenzione straordinari della </w:t>
      </w:r>
      <w:r w:rsidR="00631B0A">
        <w:t>Casa della Comunità di Novafeltria (RN)</w:t>
      </w:r>
      <w:r>
        <w:t xml:space="preserve">: </w:t>
      </w:r>
      <w:r w:rsidR="00631B0A" w:rsidRPr="00A7516D">
        <w:rPr>
          <w:b/>
          <w:bCs/>
        </w:rPr>
        <w:t>100.000 €</w:t>
      </w:r>
    </w:p>
    <w:p w14:paraId="03270AED" w14:textId="77777777" w:rsidR="00A0307E" w:rsidRDefault="00A0307E" w:rsidP="00886DD0">
      <w:pPr>
        <w:pStyle w:val="Paragrafoelenco"/>
        <w:numPr>
          <w:ilvl w:val="0"/>
          <w:numId w:val="14"/>
        </w:numPr>
      </w:pPr>
      <w:r>
        <w:t xml:space="preserve">Nuova costruzione della </w:t>
      </w:r>
      <w:r w:rsidR="00631B0A">
        <w:t>Casa della Comunità di Riccione (RN)</w:t>
      </w:r>
      <w:r>
        <w:t xml:space="preserve">: </w:t>
      </w:r>
      <w:r w:rsidR="00631B0A" w:rsidRPr="00A7516D">
        <w:rPr>
          <w:b/>
          <w:bCs/>
        </w:rPr>
        <w:t>1.600.000 €</w:t>
      </w:r>
    </w:p>
    <w:p w14:paraId="76FF45EA" w14:textId="0C4094E9" w:rsidR="00631B0A" w:rsidRDefault="00A0307E" w:rsidP="00886DD0">
      <w:pPr>
        <w:pStyle w:val="Paragrafoelenco"/>
        <w:numPr>
          <w:ilvl w:val="0"/>
          <w:numId w:val="14"/>
        </w:numPr>
      </w:pPr>
      <w:r>
        <w:t xml:space="preserve">Ristrutturazione della </w:t>
      </w:r>
      <w:r w:rsidR="00631B0A">
        <w:t>Casa della Comunità di Morciano di Romagna (RN)</w:t>
      </w:r>
      <w:r>
        <w:t>:</w:t>
      </w:r>
      <w:r w:rsidR="00631B0A">
        <w:t xml:space="preserve"> </w:t>
      </w:r>
      <w:r w:rsidR="00631B0A" w:rsidRPr="00A7516D">
        <w:rPr>
          <w:b/>
          <w:bCs/>
        </w:rPr>
        <w:t>1.000.000,00 €</w:t>
      </w:r>
      <w:r w:rsidR="00631B0A">
        <w:t xml:space="preserve"> </w:t>
      </w:r>
      <w:r w:rsidR="00631B0A">
        <w:tab/>
        <w:t xml:space="preserve">    </w:t>
      </w:r>
    </w:p>
    <w:p w14:paraId="12B36EE7" w14:textId="5C638F3C" w:rsidR="001E1CA8" w:rsidRDefault="004162C3" w:rsidP="008E646E">
      <w:pPr>
        <w:pStyle w:val="Titolo2"/>
      </w:pPr>
      <w:r>
        <w:t xml:space="preserve">Investimento 1.2: Casa come primo luogo di cura e telemedicina </w:t>
      </w:r>
    </w:p>
    <w:p w14:paraId="3D6FF47E" w14:textId="1AB1BDC5" w:rsidR="00B73278" w:rsidRDefault="00FC094E" w:rsidP="00B73278">
      <w:pPr>
        <w:jc w:val="both"/>
      </w:pPr>
      <w:r>
        <w:t xml:space="preserve">L’ammontare complessivo di questi </w:t>
      </w:r>
      <w:r w:rsidR="00EA5416">
        <w:t>10</w:t>
      </w:r>
      <w:r>
        <w:t xml:space="preserve"> interventi è pari a </w:t>
      </w:r>
      <w:r w:rsidR="00FB457D" w:rsidRPr="00FB457D">
        <w:rPr>
          <w:b/>
          <w:bCs/>
        </w:rPr>
        <w:t>3.859.287,18</w:t>
      </w:r>
      <w:r w:rsidR="00FB457D">
        <w:rPr>
          <w:b/>
          <w:bCs/>
        </w:rPr>
        <w:t xml:space="preserve"> </w:t>
      </w:r>
      <w:r w:rsidRPr="00D0077F">
        <w:rPr>
          <w:b/>
          <w:bCs/>
        </w:rPr>
        <w:t>€,</w:t>
      </w:r>
      <w:r>
        <w:t xml:space="preserve"> così distribuiti:</w:t>
      </w:r>
      <w:r w:rsidR="000E0A34">
        <w:t xml:space="preserve"> </w:t>
      </w:r>
      <w:r w:rsidR="0053058F" w:rsidRPr="0053058F">
        <w:rPr>
          <w:rFonts w:eastAsia="Times New Roman" w:cstheme="minorHAnsi"/>
          <w:b/>
          <w:bCs/>
          <w:color w:val="000000"/>
          <w:lang w:eastAsia="it-IT"/>
        </w:rPr>
        <w:t>1.959.575,61</w:t>
      </w:r>
      <w:r w:rsidR="0053058F">
        <w:rPr>
          <w:rFonts w:eastAsia="Times New Roman" w:cstheme="minorHAnsi"/>
          <w:b/>
          <w:bCs/>
          <w:color w:val="000000"/>
          <w:lang w:eastAsia="it-IT"/>
        </w:rPr>
        <w:t xml:space="preserve"> </w:t>
      </w:r>
      <w:r w:rsidR="00BE080A" w:rsidRPr="00BE080A">
        <w:rPr>
          <w:rFonts w:eastAsia="Times New Roman" w:cstheme="minorHAnsi"/>
          <w:color w:val="000000"/>
          <w:lang w:eastAsia="it-IT"/>
        </w:rPr>
        <w:t>€</w:t>
      </w:r>
      <w:r w:rsidR="00F215FE">
        <w:rPr>
          <w:rFonts w:eastAsia="Times New Roman" w:cstheme="minorHAnsi"/>
          <w:color w:val="000000"/>
          <w:lang w:eastAsia="it-IT"/>
        </w:rPr>
        <w:t xml:space="preserve"> </w:t>
      </w:r>
      <w:r w:rsidR="000D268E" w:rsidRPr="00BE080A">
        <w:t>in strutture</w:t>
      </w:r>
      <w:r w:rsidR="000D268E">
        <w:rPr>
          <w:b/>
          <w:bCs/>
        </w:rPr>
        <w:t xml:space="preserve">, </w:t>
      </w:r>
      <w:r w:rsidR="00151115" w:rsidRPr="00151115">
        <w:rPr>
          <w:b/>
          <w:bCs/>
        </w:rPr>
        <w:t>804.679,45</w:t>
      </w:r>
      <w:r w:rsidR="00151115">
        <w:rPr>
          <w:b/>
          <w:bCs/>
        </w:rPr>
        <w:t xml:space="preserve"> </w:t>
      </w:r>
      <w:r w:rsidR="00703642">
        <w:rPr>
          <w:b/>
          <w:bCs/>
        </w:rPr>
        <w:t xml:space="preserve">€ </w:t>
      </w:r>
      <w:r w:rsidR="000D268E" w:rsidRPr="00AA45E7">
        <w:t xml:space="preserve">in </w:t>
      </w:r>
      <w:r w:rsidR="00AA45E7" w:rsidRPr="00AA45E7">
        <w:t xml:space="preserve">interconnessioni, </w:t>
      </w:r>
      <w:r w:rsidR="00304C54" w:rsidRPr="00304C54">
        <w:rPr>
          <w:b/>
          <w:bCs/>
        </w:rPr>
        <w:t>1.095.032,12</w:t>
      </w:r>
      <w:r w:rsidR="00304C54">
        <w:rPr>
          <w:b/>
          <w:bCs/>
        </w:rPr>
        <w:t xml:space="preserve"> </w:t>
      </w:r>
      <w:r w:rsidR="00AA45E7" w:rsidRPr="00D171DD">
        <w:t>€</w:t>
      </w:r>
      <w:r w:rsidR="00AA45E7">
        <w:t xml:space="preserve"> in dispositivi medici.</w:t>
      </w:r>
    </w:p>
    <w:p w14:paraId="07604F63" w14:textId="31F73BE2" w:rsidR="00C355D9" w:rsidRDefault="00C355D9" w:rsidP="00B73278">
      <w:pPr>
        <w:pStyle w:val="Titolo3"/>
      </w:pPr>
      <w:r>
        <w:t xml:space="preserve">Investimento 1.2.2: </w:t>
      </w:r>
      <w:r w:rsidR="000A4A1A" w:rsidRPr="000A4A1A">
        <w:t>COT Strutture</w:t>
      </w:r>
    </w:p>
    <w:p w14:paraId="5EB5AF61" w14:textId="77777777" w:rsidR="00E9131A" w:rsidRDefault="00E9131A" w:rsidP="00E9131A">
      <w:pPr>
        <w:pStyle w:val="Paragrafoelenco"/>
        <w:numPr>
          <w:ilvl w:val="0"/>
          <w:numId w:val="15"/>
        </w:numPr>
      </w:pPr>
      <w:r>
        <w:t xml:space="preserve">Manutenzione straordinaria della Centrale Operativa Territoriale di Ravenna: </w:t>
      </w:r>
      <w:r w:rsidRPr="007256B0">
        <w:rPr>
          <w:b/>
          <w:bCs/>
        </w:rPr>
        <w:t>420.975,61 €</w:t>
      </w:r>
    </w:p>
    <w:p w14:paraId="5AB64E32" w14:textId="77777777" w:rsidR="00E9131A" w:rsidRDefault="00E9131A" w:rsidP="00EE1357">
      <w:pPr>
        <w:pStyle w:val="Paragrafoelenco"/>
        <w:numPr>
          <w:ilvl w:val="0"/>
          <w:numId w:val="15"/>
        </w:numPr>
      </w:pPr>
      <w:r>
        <w:t xml:space="preserve">Ristrutturazione della Centrale Operativa Territoriale di Forlì: </w:t>
      </w:r>
      <w:r w:rsidRPr="007256B0">
        <w:rPr>
          <w:b/>
          <w:bCs/>
        </w:rPr>
        <w:t>406.200 €</w:t>
      </w:r>
    </w:p>
    <w:p w14:paraId="0F80B99B" w14:textId="77777777" w:rsidR="00E9131A" w:rsidRDefault="00E9131A" w:rsidP="00E9131A">
      <w:pPr>
        <w:pStyle w:val="Paragrafoelenco"/>
        <w:numPr>
          <w:ilvl w:val="0"/>
          <w:numId w:val="15"/>
        </w:numPr>
      </w:pPr>
      <w:r>
        <w:t xml:space="preserve">Ristrutturazione della Centrale Operativa Territoriale di Santa Sofia (FC): </w:t>
      </w:r>
      <w:r w:rsidRPr="007256B0">
        <w:rPr>
          <w:b/>
          <w:bCs/>
        </w:rPr>
        <w:t>253.700,00 €</w:t>
      </w:r>
    </w:p>
    <w:p w14:paraId="585CA02B" w14:textId="77777777" w:rsidR="00E9131A" w:rsidRDefault="00E9131A" w:rsidP="00E9131A">
      <w:pPr>
        <w:pStyle w:val="Paragrafoelenco"/>
        <w:numPr>
          <w:ilvl w:val="0"/>
          <w:numId w:val="15"/>
        </w:numPr>
      </w:pPr>
      <w:r>
        <w:t xml:space="preserve">Ristrutturazione della Centrale Operativa Territoriale di Cesenatico (FC): </w:t>
      </w:r>
      <w:r w:rsidRPr="007256B0">
        <w:rPr>
          <w:b/>
          <w:bCs/>
        </w:rPr>
        <w:t>152.500,00 €</w:t>
      </w:r>
    </w:p>
    <w:p w14:paraId="405B2876" w14:textId="77777777" w:rsidR="00E9131A" w:rsidRDefault="00E9131A" w:rsidP="001051CD">
      <w:pPr>
        <w:pStyle w:val="Paragrafoelenco"/>
        <w:numPr>
          <w:ilvl w:val="0"/>
          <w:numId w:val="15"/>
        </w:numPr>
      </w:pPr>
      <w:r>
        <w:t xml:space="preserve">Ristrutturazione della Centrale Operativa Territoriale di Savignano (FC): </w:t>
      </w:r>
      <w:r w:rsidRPr="007256B0">
        <w:rPr>
          <w:b/>
          <w:bCs/>
        </w:rPr>
        <w:t>152.500,00 €</w:t>
      </w:r>
      <w:r>
        <w:t xml:space="preserve"> </w:t>
      </w:r>
    </w:p>
    <w:p w14:paraId="608A8969" w14:textId="77777777" w:rsidR="00E9131A" w:rsidRDefault="00E9131A" w:rsidP="00E9131A">
      <w:pPr>
        <w:pStyle w:val="Paragrafoelenco"/>
        <w:numPr>
          <w:ilvl w:val="0"/>
          <w:numId w:val="15"/>
        </w:numPr>
      </w:pPr>
      <w:r>
        <w:t xml:space="preserve">Ristrutturazione della Centrale Operativa Territoriale di Cesena (FC): </w:t>
      </w:r>
      <w:r w:rsidRPr="007256B0">
        <w:rPr>
          <w:b/>
          <w:bCs/>
        </w:rPr>
        <w:t>253.700 €</w:t>
      </w:r>
      <w:r>
        <w:t xml:space="preserve"> </w:t>
      </w:r>
      <w:r>
        <w:tab/>
        <w:t xml:space="preserve">      </w:t>
      </w:r>
    </w:p>
    <w:p w14:paraId="7CCE01FA" w14:textId="23BED3FC" w:rsidR="00E9131A" w:rsidRDefault="00E9131A" w:rsidP="00A22A4C">
      <w:pPr>
        <w:pStyle w:val="Paragrafoelenco"/>
        <w:numPr>
          <w:ilvl w:val="0"/>
          <w:numId w:val="15"/>
        </w:numPr>
      </w:pPr>
      <w:r>
        <w:lastRenderedPageBreak/>
        <w:t xml:space="preserve">Ristrutturazione della Centrale Operativa Territoriale di Rimini: </w:t>
      </w:r>
      <w:r w:rsidRPr="007256B0">
        <w:rPr>
          <w:b/>
          <w:bCs/>
        </w:rPr>
        <w:t>240.000</w:t>
      </w:r>
      <w:r w:rsidR="007256B0" w:rsidRPr="007256B0">
        <w:rPr>
          <w:b/>
          <w:bCs/>
        </w:rPr>
        <w:t xml:space="preserve"> €</w:t>
      </w:r>
    </w:p>
    <w:p w14:paraId="6C89E2F6" w14:textId="59B03D76" w:rsidR="007256B0" w:rsidRDefault="00E9131A" w:rsidP="007256B0">
      <w:pPr>
        <w:pStyle w:val="Paragrafoelenco"/>
        <w:numPr>
          <w:ilvl w:val="0"/>
          <w:numId w:val="15"/>
        </w:numPr>
      </w:pPr>
      <w:r>
        <w:t xml:space="preserve">Manutenzione straordinaria della Centrale Operativa Territoriale di Novafeltria (RN): </w:t>
      </w:r>
      <w:r w:rsidRPr="007256B0">
        <w:rPr>
          <w:b/>
          <w:bCs/>
        </w:rPr>
        <w:t>80.000</w:t>
      </w:r>
      <w:r w:rsidR="007256B0" w:rsidRPr="007256B0">
        <w:rPr>
          <w:b/>
          <w:bCs/>
        </w:rPr>
        <w:t xml:space="preserve"> €</w:t>
      </w:r>
    </w:p>
    <w:p w14:paraId="17510961" w14:textId="1E2DB7E5" w:rsidR="009252B8" w:rsidRPr="00470747" w:rsidRDefault="009252B8" w:rsidP="00B73278">
      <w:pPr>
        <w:pStyle w:val="Titolo3"/>
      </w:pPr>
      <w:r>
        <w:t xml:space="preserve">Investimento 1.2.2: </w:t>
      </w:r>
      <w:r w:rsidR="00A34E7E" w:rsidRPr="00B73278">
        <w:rPr>
          <w:rFonts w:eastAsiaTheme="minorEastAsia"/>
        </w:rPr>
        <w:t>COT Interconnessioni Aziendali</w:t>
      </w:r>
      <w:r>
        <w:t xml:space="preserve"> </w:t>
      </w:r>
    </w:p>
    <w:p w14:paraId="50B479A1" w14:textId="3A343DF4" w:rsidR="00B73278" w:rsidRPr="00B73278" w:rsidRDefault="00632E9B" w:rsidP="00EA5416">
      <w:pPr>
        <w:pStyle w:val="Paragrafoelenco"/>
        <w:numPr>
          <w:ilvl w:val="0"/>
          <w:numId w:val="15"/>
        </w:numPr>
        <w:jc w:val="both"/>
      </w:pPr>
      <w:r w:rsidRPr="00632E9B">
        <w:t>Centrali Operative Territoriali - interconnessione</w:t>
      </w:r>
      <w:r>
        <w:t xml:space="preserve">: </w:t>
      </w:r>
      <w:r w:rsidR="00875838" w:rsidRPr="00875838">
        <w:rPr>
          <w:b/>
          <w:bCs/>
        </w:rPr>
        <w:t>804.679,45 €</w:t>
      </w:r>
    </w:p>
    <w:p w14:paraId="5878B02A" w14:textId="36AB0548" w:rsidR="00011833" w:rsidRPr="00B73278" w:rsidRDefault="00011833" w:rsidP="00B73278">
      <w:pPr>
        <w:pStyle w:val="Titolo3"/>
        <w:rPr>
          <w:rFonts w:eastAsiaTheme="minorHAnsi"/>
        </w:rPr>
      </w:pPr>
      <w:r w:rsidRPr="00B73278">
        <w:rPr>
          <w:rFonts w:eastAsiaTheme="minorEastAsia"/>
        </w:rPr>
        <w:t>Investimento 1.2.2 COT Device</w:t>
      </w:r>
    </w:p>
    <w:p w14:paraId="247F5F0A" w14:textId="421C6A55" w:rsidR="00011833" w:rsidRPr="00011833" w:rsidRDefault="00D171DD" w:rsidP="00EA5416">
      <w:pPr>
        <w:pStyle w:val="Paragrafoelenco"/>
        <w:numPr>
          <w:ilvl w:val="0"/>
          <w:numId w:val="15"/>
        </w:numPr>
      </w:pPr>
      <w:r w:rsidRPr="00D171DD">
        <w:t>Acquisizione Dispositivi Medici per allestimento CO</w:t>
      </w:r>
      <w:r>
        <w:t xml:space="preserve">T: </w:t>
      </w:r>
      <w:r w:rsidR="00F22D9F" w:rsidRPr="00F22D9F">
        <w:rPr>
          <w:b/>
          <w:bCs/>
        </w:rPr>
        <w:t>1.095.032,12 €</w:t>
      </w:r>
    </w:p>
    <w:p w14:paraId="58F6BDE5" w14:textId="77777777" w:rsidR="00A34E7E" w:rsidRDefault="00A34E7E" w:rsidP="00A34E7E">
      <w:pPr>
        <w:pStyle w:val="Paragrafoelenco"/>
        <w:jc w:val="both"/>
      </w:pPr>
    </w:p>
    <w:p w14:paraId="3EF48AAC" w14:textId="3405AE26" w:rsidR="004162C3" w:rsidRDefault="004162C3" w:rsidP="00A34E7E">
      <w:pPr>
        <w:pStyle w:val="Titolo2"/>
      </w:pPr>
      <w:r>
        <w:t>Investimento 1.3 Rafforzamento dell’assistenza sanitaria e delle sue strutture (</w:t>
      </w:r>
      <w:r w:rsidRPr="001E1CA8">
        <w:t>Ospedali di Comunità</w:t>
      </w:r>
      <w:r>
        <w:t xml:space="preserve">) </w:t>
      </w:r>
    </w:p>
    <w:p w14:paraId="1CFB54D6" w14:textId="125791DC" w:rsidR="005618FE" w:rsidRDefault="008E6661" w:rsidP="005618FE">
      <w:pPr>
        <w:jc w:val="both"/>
      </w:pPr>
      <w:r>
        <w:t xml:space="preserve">L’ammontare complessivo di questi </w:t>
      </w:r>
      <w:r w:rsidR="00624259">
        <w:t>3</w:t>
      </w:r>
      <w:r>
        <w:t xml:space="preserve"> interventi è pari a </w:t>
      </w:r>
      <w:r w:rsidR="008C7806" w:rsidRPr="008C7806">
        <w:rPr>
          <w:b/>
          <w:bCs/>
        </w:rPr>
        <w:t xml:space="preserve">17.109.703,78 € </w:t>
      </w:r>
      <w:r>
        <w:t>così distribuiti</w:t>
      </w:r>
      <w:r w:rsidR="005618FE">
        <w:t xml:space="preserve">: </w:t>
      </w:r>
    </w:p>
    <w:p w14:paraId="0434D0FC" w14:textId="1F74DCF7" w:rsidR="00EA5416" w:rsidRDefault="00EA5416" w:rsidP="00B2246F">
      <w:pPr>
        <w:pStyle w:val="Paragrafoelenco"/>
        <w:numPr>
          <w:ilvl w:val="0"/>
          <w:numId w:val="16"/>
        </w:numPr>
      </w:pPr>
      <w:r>
        <w:t>Nuova costruzione dell’</w:t>
      </w:r>
      <w:r w:rsidR="00300CCF">
        <w:t>Ospedale di Comunità di Ravenna (Darsena)</w:t>
      </w:r>
      <w:r>
        <w:t xml:space="preserve">: </w:t>
      </w:r>
      <w:r w:rsidR="00300CCF" w:rsidRPr="009F1A2E">
        <w:rPr>
          <w:b/>
          <w:bCs/>
        </w:rPr>
        <w:t>4.409.703,78 €</w:t>
      </w:r>
      <w:r w:rsidR="00300CCF">
        <w:t xml:space="preserve"> </w:t>
      </w:r>
    </w:p>
    <w:p w14:paraId="67775F3A" w14:textId="77777777" w:rsidR="00EA5416" w:rsidRDefault="00EA5416" w:rsidP="00987A17">
      <w:pPr>
        <w:pStyle w:val="Paragrafoelenco"/>
        <w:numPr>
          <w:ilvl w:val="0"/>
          <w:numId w:val="16"/>
        </w:numPr>
      </w:pPr>
      <w:r>
        <w:t>Ristrutturazione dell’</w:t>
      </w:r>
      <w:r w:rsidR="00300CCF">
        <w:t>Ospedale di Comunità di Russi (RA)</w:t>
      </w:r>
      <w:r>
        <w:t xml:space="preserve">: </w:t>
      </w:r>
      <w:r w:rsidR="00300CCF" w:rsidRPr="009F1A2E">
        <w:rPr>
          <w:b/>
          <w:bCs/>
        </w:rPr>
        <w:t>1.000.000</w:t>
      </w:r>
      <w:r w:rsidRPr="009F1A2E">
        <w:rPr>
          <w:b/>
          <w:bCs/>
        </w:rPr>
        <w:t xml:space="preserve"> </w:t>
      </w:r>
      <w:r w:rsidR="00300CCF" w:rsidRPr="009F1A2E">
        <w:rPr>
          <w:b/>
          <w:bCs/>
        </w:rPr>
        <w:t>€</w:t>
      </w:r>
      <w:r w:rsidR="00300CCF">
        <w:t xml:space="preserve"> </w:t>
      </w:r>
    </w:p>
    <w:p w14:paraId="18343852" w14:textId="45F9E938" w:rsidR="00300CCF" w:rsidRDefault="00EA5416" w:rsidP="00BD2CB9">
      <w:pPr>
        <w:pStyle w:val="Paragrafoelenco"/>
        <w:numPr>
          <w:ilvl w:val="0"/>
          <w:numId w:val="16"/>
        </w:numPr>
      </w:pPr>
      <w:r>
        <w:t>Manutenzione straordinaria dell’</w:t>
      </w:r>
      <w:r w:rsidR="00300CCF">
        <w:t>Ospedale di Comunità di Forlimpopoli (FC)</w:t>
      </w:r>
      <w:r>
        <w:t xml:space="preserve">: </w:t>
      </w:r>
      <w:r w:rsidR="00300CCF" w:rsidRPr="009F1A2E">
        <w:rPr>
          <w:b/>
          <w:bCs/>
        </w:rPr>
        <w:t>100.000 €</w:t>
      </w:r>
      <w:r w:rsidR="00300CCF">
        <w:t xml:space="preserve"> </w:t>
      </w:r>
    </w:p>
    <w:p w14:paraId="0E25B41A" w14:textId="77777777" w:rsidR="00EA5416" w:rsidRPr="009F1A2E" w:rsidRDefault="00EA5416" w:rsidP="00FE4FE4">
      <w:pPr>
        <w:pStyle w:val="Paragrafoelenco"/>
        <w:numPr>
          <w:ilvl w:val="0"/>
          <w:numId w:val="16"/>
        </w:numPr>
        <w:rPr>
          <w:b/>
          <w:bCs/>
        </w:rPr>
      </w:pPr>
      <w:r>
        <w:t>Nuova costruzione dell’</w:t>
      </w:r>
      <w:r w:rsidR="00300CCF">
        <w:t>Ospedale di Comunità di Cesenatico (FC)</w:t>
      </w:r>
      <w:r>
        <w:t>:</w:t>
      </w:r>
      <w:r w:rsidR="00300CCF">
        <w:t xml:space="preserve"> </w:t>
      </w:r>
      <w:r w:rsidR="00300CCF" w:rsidRPr="009F1A2E">
        <w:rPr>
          <w:b/>
          <w:bCs/>
        </w:rPr>
        <w:t xml:space="preserve">3.000.000 € </w:t>
      </w:r>
    </w:p>
    <w:p w14:paraId="017C8C31" w14:textId="77777777" w:rsidR="00EA5416" w:rsidRDefault="00EA5416" w:rsidP="00E406C3">
      <w:pPr>
        <w:pStyle w:val="Paragrafoelenco"/>
        <w:numPr>
          <w:ilvl w:val="0"/>
          <w:numId w:val="16"/>
        </w:numPr>
      </w:pPr>
      <w:r>
        <w:t>Nuova costruzione dell’</w:t>
      </w:r>
      <w:r w:rsidR="00300CCF">
        <w:t>Ospedale di Comunità di Rimini</w:t>
      </w:r>
      <w:r>
        <w:t>:</w:t>
      </w:r>
      <w:r w:rsidR="00300CCF">
        <w:t xml:space="preserve"> </w:t>
      </w:r>
      <w:r w:rsidR="00300CCF" w:rsidRPr="009F1A2E">
        <w:rPr>
          <w:b/>
          <w:bCs/>
        </w:rPr>
        <w:t>3.200.000 €</w:t>
      </w:r>
      <w:r w:rsidR="00300CCF">
        <w:t xml:space="preserve"> </w:t>
      </w:r>
    </w:p>
    <w:p w14:paraId="7A0B49D9" w14:textId="3FDF887C" w:rsidR="009F1A2E" w:rsidRDefault="009F1A2E" w:rsidP="00D16479">
      <w:pPr>
        <w:pStyle w:val="Paragrafoelenco"/>
        <w:numPr>
          <w:ilvl w:val="0"/>
          <w:numId w:val="16"/>
        </w:numPr>
      </w:pPr>
      <w:r>
        <w:t>Nuova costruzione dell’</w:t>
      </w:r>
      <w:r w:rsidR="00300CCF">
        <w:t>Ospedale di Comunità di Novafeltria (RN)</w:t>
      </w:r>
      <w:r>
        <w:t xml:space="preserve">: </w:t>
      </w:r>
      <w:r w:rsidR="00300CCF" w:rsidRPr="009F1A2E">
        <w:rPr>
          <w:b/>
          <w:bCs/>
        </w:rPr>
        <w:t>2.700.000,00 €</w:t>
      </w:r>
      <w:r w:rsidR="00300CCF">
        <w:t xml:space="preserve"> </w:t>
      </w:r>
    </w:p>
    <w:p w14:paraId="2206C615" w14:textId="5600B236" w:rsidR="00300CCF" w:rsidRPr="00300CCF" w:rsidRDefault="009F1A2E" w:rsidP="00BE47FA">
      <w:pPr>
        <w:pStyle w:val="Paragrafoelenco"/>
        <w:numPr>
          <w:ilvl w:val="0"/>
          <w:numId w:val="16"/>
        </w:numPr>
      </w:pPr>
      <w:r>
        <w:t>Ristrutturazione dell’O</w:t>
      </w:r>
      <w:r w:rsidR="00300CCF">
        <w:t>spedale di Comunità di Cattolica (RN)</w:t>
      </w:r>
      <w:r>
        <w:t xml:space="preserve">: </w:t>
      </w:r>
      <w:r w:rsidR="00300CCF" w:rsidRPr="009F1A2E">
        <w:rPr>
          <w:b/>
          <w:bCs/>
        </w:rPr>
        <w:t>2.700.000,00 €</w:t>
      </w:r>
    </w:p>
    <w:p w14:paraId="7CF799E5" w14:textId="1B481B5D" w:rsidR="000A14B6" w:rsidRDefault="0082670F" w:rsidP="008E646E">
      <w:pPr>
        <w:pStyle w:val="Titolo1"/>
      </w:pPr>
      <w:r w:rsidRPr="00657E43">
        <w:t>Component</w:t>
      </w:r>
      <w:r w:rsidR="004624F8">
        <w:t>e</w:t>
      </w:r>
      <w:r w:rsidRPr="00657E43">
        <w:t xml:space="preserve"> 2: </w:t>
      </w:r>
      <w:r w:rsidR="000B3A99">
        <w:t>I</w:t>
      </w:r>
      <w:r w:rsidR="000B3A99" w:rsidRPr="00657E43">
        <w:t>nnovazione, ricerca e digitalizzazione del servizio sanitario nazionale</w:t>
      </w:r>
    </w:p>
    <w:p w14:paraId="6D8B0BB9" w14:textId="41F6F623" w:rsidR="00FC0D5A" w:rsidRPr="005B270D" w:rsidRDefault="005B270D" w:rsidP="003E3F9F">
      <w:pPr>
        <w:pStyle w:val="Titolo2"/>
      </w:pPr>
      <w:r w:rsidRPr="005B270D">
        <w:t>2.1</w:t>
      </w:r>
      <w:r>
        <w:t xml:space="preserve"> </w:t>
      </w:r>
      <w:r w:rsidR="003E3F9F">
        <w:t>A</w:t>
      </w:r>
      <w:r w:rsidR="003E3F9F" w:rsidRPr="005B270D">
        <w:t>ggiornamento tecnologico e digitale</w:t>
      </w:r>
    </w:p>
    <w:p w14:paraId="38C7C678" w14:textId="04077141" w:rsidR="00657E43" w:rsidRDefault="00EF40D2" w:rsidP="00917F75">
      <w:pPr>
        <w:pStyle w:val="Titolo3"/>
      </w:pPr>
      <w:r>
        <w:t>Investimento 1.</w:t>
      </w:r>
      <w:r w:rsidR="00B1780E">
        <w:t>1</w:t>
      </w:r>
      <w:r>
        <w:t xml:space="preserve">: </w:t>
      </w:r>
      <w:r w:rsidR="00657E43" w:rsidRPr="00657E43">
        <w:t>Ammodernamento del parco tecnologico e digitale ospedalier</w:t>
      </w:r>
      <w:r w:rsidR="00657E43">
        <w:t>o</w:t>
      </w:r>
    </w:p>
    <w:p w14:paraId="7DC2EE74" w14:textId="19AD197F" w:rsidR="00EC35CD" w:rsidRDefault="005D678A" w:rsidP="00EC35CD">
      <w:pPr>
        <w:jc w:val="both"/>
      </w:pPr>
      <w:r>
        <w:t xml:space="preserve">L’ammontare complessivo di questi interventi è pari a </w:t>
      </w:r>
      <w:r w:rsidR="0026197E" w:rsidRPr="0026197E">
        <w:rPr>
          <w:b/>
          <w:bCs/>
        </w:rPr>
        <w:t xml:space="preserve">40.684.021,81 € </w:t>
      </w:r>
      <w:r>
        <w:t>così distribuiti</w:t>
      </w:r>
      <w:r w:rsidR="00E3153E">
        <w:t>:</w:t>
      </w:r>
    </w:p>
    <w:p w14:paraId="32AE86B9" w14:textId="77777777" w:rsidR="00917F75" w:rsidRDefault="001E6E8A" w:rsidP="00917F75">
      <w:pPr>
        <w:pStyle w:val="Titolo3"/>
      </w:pPr>
      <w:r w:rsidRPr="008E2E38">
        <w:t>Investimento 1.</w:t>
      </w:r>
      <w:r w:rsidR="002D2FBE">
        <w:t>1</w:t>
      </w:r>
      <w:r w:rsidR="00AC5FFF">
        <w:t>:</w:t>
      </w:r>
      <w:r w:rsidR="00CA0C7D" w:rsidRPr="00CA0C7D">
        <w:t xml:space="preserve"> Digitalizzazione sedi DEA I e II livello</w:t>
      </w:r>
      <w:r w:rsidRPr="008E2E38">
        <w:tab/>
      </w:r>
    </w:p>
    <w:p w14:paraId="141F6E3F" w14:textId="541366FD" w:rsidR="00CB5654" w:rsidRDefault="00CB5654" w:rsidP="00151995">
      <w:pPr>
        <w:pStyle w:val="Paragrafoelenco"/>
        <w:numPr>
          <w:ilvl w:val="0"/>
          <w:numId w:val="20"/>
        </w:numPr>
      </w:pPr>
      <w:r>
        <w:t xml:space="preserve">Sviluppo del sistema informativo dell'Ospedale "Santa Maria delle Croci" di Ravenna DEA II Livello: </w:t>
      </w:r>
      <w:r w:rsidRPr="00CB5654">
        <w:rPr>
          <w:b/>
          <w:bCs/>
        </w:rPr>
        <w:t>4.651.256,04 €</w:t>
      </w:r>
      <w:r w:rsidRPr="00CB5654">
        <w:rPr>
          <w:b/>
          <w:bCs/>
        </w:rPr>
        <w:tab/>
      </w:r>
    </w:p>
    <w:p w14:paraId="3207B722" w14:textId="57474F35" w:rsidR="00CB5654" w:rsidRDefault="00CB5654" w:rsidP="00151995">
      <w:pPr>
        <w:pStyle w:val="Paragrafoelenco"/>
        <w:numPr>
          <w:ilvl w:val="0"/>
          <w:numId w:val="20"/>
        </w:numPr>
      </w:pPr>
      <w:r>
        <w:t>Sviluppo del sistema informativo dell'Ospedale "Morgagni-Pierantoni"</w:t>
      </w:r>
      <w:r w:rsidR="00A16577">
        <w:t xml:space="preserve"> </w:t>
      </w:r>
      <w:r>
        <w:t xml:space="preserve">di Forlì DEA II Livello: </w:t>
      </w:r>
      <w:r w:rsidRPr="00CB5654">
        <w:rPr>
          <w:b/>
          <w:bCs/>
        </w:rPr>
        <w:t>3.767.682 €</w:t>
      </w:r>
    </w:p>
    <w:p w14:paraId="21110A45" w14:textId="513ECC2B" w:rsidR="00CB5654" w:rsidRDefault="00CB5654" w:rsidP="00151995">
      <w:pPr>
        <w:pStyle w:val="Paragrafoelenco"/>
        <w:numPr>
          <w:ilvl w:val="0"/>
          <w:numId w:val="20"/>
        </w:numPr>
      </w:pPr>
      <w:r>
        <w:t xml:space="preserve">Sviluppo del sistema informativo dell'Ospedale "Maurizio Bufalini" di Cesena DEA II Livello: </w:t>
      </w:r>
      <w:r w:rsidRPr="00CB5654">
        <w:rPr>
          <w:b/>
          <w:bCs/>
        </w:rPr>
        <w:t>3.867.711 €</w:t>
      </w:r>
      <w:r w:rsidRPr="00CB5654">
        <w:rPr>
          <w:b/>
          <w:bCs/>
        </w:rPr>
        <w:tab/>
      </w:r>
      <w:r>
        <w:t xml:space="preserve"> </w:t>
      </w:r>
    </w:p>
    <w:p w14:paraId="4D008252" w14:textId="72288A9A" w:rsidR="00CB5654" w:rsidRDefault="00CB5654" w:rsidP="00151995">
      <w:pPr>
        <w:pStyle w:val="Paragrafoelenco"/>
        <w:numPr>
          <w:ilvl w:val="0"/>
          <w:numId w:val="20"/>
        </w:numPr>
      </w:pPr>
      <w:r>
        <w:t xml:space="preserve">Sviluppo del sistema informativo dell'Ospedale "Infermi" di Rimini DEA II Livello: </w:t>
      </w:r>
      <w:r w:rsidRPr="00CB5654">
        <w:rPr>
          <w:b/>
          <w:bCs/>
        </w:rPr>
        <w:t>4.826.303 €</w:t>
      </w:r>
    </w:p>
    <w:p w14:paraId="0140F667" w14:textId="185A36D3" w:rsidR="00CB5654" w:rsidRDefault="00CB5654" w:rsidP="00151995">
      <w:pPr>
        <w:pStyle w:val="Paragrafoelenco"/>
        <w:numPr>
          <w:ilvl w:val="0"/>
          <w:numId w:val="20"/>
        </w:numPr>
      </w:pPr>
      <w:r>
        <w:t xml:space="preserve">Sviluppo del sistema informativo dell'Ospedale "Umberto I" di Lugo DEA I Livello: </w:t>
      </w:r>
      <w:r w:rsidRPr="00CB5654">
        <w:rPr>
          <w:b/>
          <w:bCs/>
        </w:rPr>
        <w:t>2.017.212 €</w:t>
      </w:r>
    </w:p>
    <w:p w14:paraId="697419C6" w14:textId="57F60050" w:rsidR="00CB5654" w:rsidRDefault="00CB5654" w:rsidP="00151995">
      <w:pPr>
        <w:pStyle w:val="Paragrafoelenco"/>
        <w:numPr>
          <w:ilvl w:val="0"/>
          <w:numId w:val="20"/>
        </w:numPr>
      </w:pPr>
      <w:r>
        <w:t xml:space="preserve">Sviluppo del sistema informativo dell'Ospedale "Degli Infermi" di Faenza DEA I Livello </w:t>
      </w:r>
      <w:r w:rsidRPr="00CB5654">
        <w:rPr>
          <w:b/>
          <w:bCs/>
        </w:rPr>
        <w:t>1.942.193</w:t>
      </w:r>
      <w:r>
        <w:t>€</w:t>
      </w:r>
    </w:p>
    <w:p w14:paraId="418F6C50" w14:textId="77777777" w:rsidR="00151995" w:rsidRPr="00151995" w:rsidRDefault="00CB5654" w:rsidP="00151995">
      <w:pPr>
        <w:pStyle w:val="Paragrafoelenco"/>
        <w:numPr>
          <w:ilvl w:val="0"/>
          <w:numId w:val="20"/>
        </w:numPr>
      </w:pPr>
      <w:r>
        <w:t xml:space="preserve">Sviluppo del sistema informativo dell'Ospedale "Ceccarini" di Riccione DEA I Livello </w:t>
      </w:r>
      <w:r w:rsidRPr="00151995">
        <w:rPr>
          <w:b/>
          <w:bCs/>
        </w:rPr>
        <w:t>1.183.653 €</w:t>
      </w:r>
    </w:p>
    <w:p w14:paraId="40618A57" w14:textId="211519E7" w:rsidR="00151995" w:rsidRDefault="00EC35CD" w:rsidP="00151995">
      <w:pPr>
        <w:pStyle w:val="Titolo3"/>
      </w:pPr>
      <w:r w:rsidRPr="004776D1">
        <w:t>Investimento</w:t>
      </w:r>
      <w:r>
        <w:t xml:space="preserve"> 1.</w:t>
      </w:r>
      <w:r w:rsidR="00B73278">
        <w:t>1</w:t>
      </w:r>
      <w:r>
        <w:t xml:space="preserve"> Alta e media tecnologia</w:t>
      </w:r>
    </w:p>
    <w:p w14:paraId="32C21FD6" w14:textId="2846D4E1" w:rsidR="008769A5" w:rsidRDefault="008769A5" w:rsidP="00151995">
      <w:pPr>
        <w:pStyle w:val="Paragrafoelenco"/>
        <w:numPr>
          <w:ilvl w:val="0"/>
          <w:numId w:val="20"/>
        </w:numPr>
      </w:pPr>
      <w:r>
        <w:t xml:space="preserve">L’azienda sanitaria avrà complessivamente a disposizione </w:t>
      </w:r>
      <w:r w:rsidR="00526A66" w:rsidRPr="00151995">
        <w:rPr>
          <w:b/>
          <w:bCs/>
        </w:rPr>
        <w:t xml:space="preserve">18.428.011,77 </w:t>
      </w:r>
      <w:r w:rsidRPr="00151995">
        <w:rPr>
          <w:b/>
          <w:bCs/>
        </w:rPr>
        <w:t xml:space="preserve">€ </w:t>
      </w:r>
      <w:r w:rsidRPr="00231198">
        <w:t xml:space="preserve">per </w:t>
      </w:r>
      <w:r>
        <w:t xml:space="preserve">la sostituzione di macchinari esistenti e l’acquisizione di nuovi (per esempio </w:t>
      </w:r>
      <w:r w:rsidR="00570E48">
        <w:t>Mammografi</w:t>
      </w:r>
      <w:r>
        <w:t xml:space="preserve"> o </w:t>
      </w:r>
      <w:r w:rsidR="00C85E45" w:rsidRPr="00C85E45">
        <w:t>Ecotomograf</w:t>
      </w:r>
      <w:r w:rsidR="00C85E45">
        <w:t>i</w:t>
      </w:r>
      <w:r>
        <w:t>)</w:t>
      </w:r>
    </w:p>
    <w:p w14:paraId="3B0CBDF1" w14:textId="77777777" w:rsidR="00871C4B" w:rsidRDefault="00871C4B" w:rsidP="00E64D30">
      <w:pPr>
        <w:pStyle w:val="Titolo2"/>
      </w:pPr>
      <w:r w:rsidRPr="005C6A3D">
        <w:t>Investimento 1.2 Ospedale Sicuro</w:t>
      </w:r>
      <w:r>
        <w:t xml:space="preserve"> e Sostenibile</w:t>
      </w:r>
    </w:p>
    <w:p w14:paraId="72DF8ACF" w14:textId="213FEEE9" w:rsidR="00871C4B" w:rsidRDefault="00871C4B" w:rsidP="00871C4B">
      <w:pPr>
        <w:spacing w:after="0"/>
      </w:pPr>
      <w:r w:rsidRPr="009C6E71">
        <w:t xml:space="preserve">L’azienda sanitaria avrà complessivamente a disposizione </w:t>
      </w:r>
      <w:r w:rsidR="0051674E" w:rsidRPr="0051674E">
        <w:rPr>
          <w:b/>
          <w:bCs/>
        </w:rPr>
        <w:t>40.859.179,18</w:t>
      </w:r>
      <w:r w:rsidR="0051674E">
        <w:rPr>
          <w:b/>
          <w:bCs/>
        </w:rPr>
        <w:t xml:space="preserve"> </w:t>
      </w:r>
      <w:r w:rsidR="007035B9" w:rsidRPr="007035B9">
        <w:rPr>
          <w:b/>
          <w:bCs/>
        </w:rPr>
        <w:t>€</w:t>
      </w:r>
      <w:r w:rsidRPr="009C6E71">
        <w:rPr>
          <w:b/>
          <w:bCs/>
        </w:rPr>
        <w:t xml:space="preserve"> </w:t>
      </w:r>
      <w:r w:rsidRPr="009C6E71">
        <w:t>per</w:t>
      </w:r>
      <w:r>
        <w:t xml:space="preserve"> </w:t>
      </w:r>
      <w:r w:rsidRPr="009D6C9E">
        <w:t>interventi destinati al miglioramento strutturale degli edifici ospedalieri, adeguandoli alle normative antisismiche</w:t>
      </w:r>
      <w:r w:rsidR="00180FD2">
        <w:t>:</w:t>
      </w:r>
    </w:p>
    <w:p w14:paraId="2CCA45F2" w14:textId="262423FA" w:rsidR="00180FD2" w:rsidRDefault="00180FD2" w:rsidP="006629B7">
      <w:pPr>
        <w:pStyle w:val="Paragrafoelenco"/>
        <w:numPr>
          <w:ilvl w:val="0"/>
          <w:numId w:val="18"/>
        </w:numPr>
        <w:spacing w:after="0"/>
      </w:pPr>
      <w:r>
        <w:t xml:space="preserve">Realizzazione nuovo padiglione ospedale Morgagni Pierantoni di Forlì: </w:t>
      </w:r>
      <w:r w:rsidRPr="00180FD2">
        <w:rPr>
          <w:b/>
          <w:bCs/>
        </w:rPr>
        <w:t>8.058.707,52 €</w:t>
      </w:r>
    </w:p>
    <w:p w14:paraId="360F536E" w14:textId="77777777" w:rsidR="00180FD2" w:rsidRDefault="00180FD2" w:rsidP="005F3BCF">
      <w:pPr>
        <w:pStyle w:val="Paragrafoelenco"/>
        <w:numPr>
          <w:ilvl w:val="0"/>
          <w:numId w:val="18"/>
        </w:numPr>
        <w:spacing w:after="0"/>
      </w:pPr>
      <w:r>
        <w:lastRenderedPageBreak/>
        <w:t xml:space="preserve">Realizzazione di un nuovo padiglione ospedale Infermi di Rimini </w:t>
      </w:r>
      <w:r w:rsidRPr="00180FD2">
        <w:rPr>
          <w:b/>
          <w:bCs/>
        </w:rPr>
        <w:t>22.800.471,66 €</w:t>
      </w:r>
    </w:p>
    <w:p w14:paraId="5FD1E8C6" w14:textId="6A034B6A" w:rsidR="006F3FB7" w:rsidRPr="0097701F" w:rsidRDefault="00180FD2" w:rsidP="003A20BB">
      <w:pPr>
        <w:pStyle w:val="Paragrafoelenco"/>
        <w:numPr>
          <w:ilvl w:val="0"/>
          <w:numId w:val="18"/>
        </w:numPr>
        <w:spacing w:after="0"/>
        <w:rPr>
          <w:b/>
          <w:bCs/>
        </w:rPr>
      </w:pPr>
      <w:r>
        <w:t xml:space="preserve">Interventi per il miglioramento /adeguamento sismico ospedali Azienda Usl Romagna: </w:t>
      </w:r>
      <w:r w:rsidRPr="00180FD2">
        <w:rPr>
          <w:b/>
          <w:bCs/>
        </w:rPr>
        <w:t>10.000.000 €</w:t>
      </w:r>
    </w:p>
    <w:sectPr w:rsidR="006F3FB7" w:rsidRPr="0097701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24B98" w14:textId="77777777" w:rsidR="00C27809" w:rsidRDefault="00C27809" w:rsidP="00C56C34">
      <w:pPr>
        <w:spacing w:after="0" w:line="240" w:lineRule="auto"/>
      </w:pPr>
      <w:r>
        <w:separator/>
      </w:r>
    </w:p>
  </w:endnote>
  <w:endnote w:type="continuationSeparator" w:id="0">
    <w:p w14:paraId="227685D1" w14:textId="77777777" w:rsidR="00C27809" w:rsidRDefault="00C27809" w:rsidP="00C56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3547319"/>
      <w:docPartObj>
        <w:docPartGallery w:val="Page Numbers (Bottom of Page)"/>
        <w:docPartUnique/>
      </w:docPartObj>
    </w:sdtPr>
    <w:sdtEndPr/>
    <w:sdtContent>
      <w:p w14:paraId="1F2D4542" w14:textId="2E13DD7F" w:rsidR="00C56C34" w:rsidRDefault="00C56C3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3C83E7" w14:textId="77777777" w:rsidR="00C56C34" w:rsidRDefault="00C56C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C82FB" w14:textId="77777777" w:rsidR="00C27809" w:rsidRDefault="00C27809" w:rsidP="00C56C34">
      <w:pPr>
        <w:spacing w:after="0" w:line="240" w:lineRule="auto"/>
      </w:pPr>
      <w:r>
        <w:separator/>
      </w:r>
    </w:p>
  </w:footnote>
  <w:footnote w:type="continuationSeparator" w:id="0">
    <w:p w14:paraId="5B97E6BC" w14:textId="77777777" w:rsidR="00C27809" w:rsidRDefault="00C27809" w:rsidP="00C56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42"/>
    <w:multiLevelType w:val="hybridMultilevel"/>
    <w:tmpl w:val="83A49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E2C54"/>
    <w:multiLevelType w:val="hybridMultilevel"/>
    <w:tmpl w:val="731A49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0082B"/>
    <w:multiLevelType w:val="hybridMultilevel"/>
    <w:tmpl w:val="1A126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23534"/>
    <w:multiLevelType w:val="hybridMultilevel"/>
    <w:tmpl w:val="01FA41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E5ECD"/>
    <w:multiLevelType w:val="hybridMultilevel"/>
    <w:tmpl w:val="E1E239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A141A"/>
    <w:multiLevelType w:val="hybridMultilevel"/>
    <w:tmpl w:val="9788B6B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E12299"/>
    <w:multiLevelType w:val="hybridMultilevel"/>
    <w:tmpl w:val="08F623A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CF0B1B"/>
    <w:multiLevelType w:val="hybridMultilevel"/>
    <w:tmpl w:val="01FA41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2315F"/>
    <w:multiLevelType w:val="hybridMultilevel"/>
    <w:tmpl w:val="96B4E032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E90AD1"/>
    <w:multiLevelType w:val="hybridMultilevel"/>
    <w:tmpl w:val="304065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1691C"/>
    <w:multiLevelType w:val="hybridMultilevel"/>
    <w:tmpl w:val="30A6A1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C1458"/>
    <w:multiLevelType w:val="hybridMultilevel"/>
    <w:tmpl w:val="6E16C0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46DE0"/>
    <w:multiLevelType w:val="hybridMultilevel"/>
    <w:tmpl w:val="0868B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06C95"/>
    <w:multiLevelType w:val="hybridMultilevel"/>
    <w:tmpl w:val="617405D4"/>
    <w:lvl w:ilvl="0" w:tplc="FB0A7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D6C6A"/>
    <w:multiLevelType w:val="hybridMultilevel"/>
    <w:tmpl w:val="C37CF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67286"/>
    <w:multiLevelType w:val="hybridMultilevel"/>
    <w:tmpl w:val="2C7038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A534B"/>
    <w:multiLevelType w:val="hybridMultilevel"/>
    <w:tmpl w:val="315283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42C9A"/>
    <w:multiLevelType w:val="hybridMultilevel"/>
    <w:tmpl w:val="2EA601C0"/>
    <w:lvl w:ilvl="0" w:tplc="F160AA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65EF4"/>
    <w:multiLevelType w:val="hybridMultilevel"/>
    <w:tmpl w:val="E1E239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11"/>
  </w:num>
  <w:num w:numId="6">
    <w:abstractNumId w:val="3"/>
  </w:num>
  <w:num w:numId="7">
    <w:abstractNumId w:val="14"/>
  </w:num>
  <w:num w:numId="8">
    <w:abstractNumId w:val="4"/>
  </w:num>
  <w:num w:numId="9">
    <w:abstractNumId w:val="18"/>
  </w:num>
  <w:num w:numId="10">
    <w:abstractNumId w:val="1"/>
  </w:num>
  <w:num w:numId="11">
    <w:abstractNumId w:val="6"/>
  </w:num>
  <w:num w:numId="12">
    <w:abstractNumId w:val="2"/>
  </w:num>
  <w:num w:numId="13">
    <w:abstractNumId w:val="9"/>
  </w:num>
  <w:num w:numId="14">
    <w:abstractNumId w:val="13"/>
  </w:num>
  <w:num w:numId="15">
    <w:abstractNumId w:val="15"/>
  </w:num>
  <w:num w:numId="16">
    <w:abstractNumId w:val="7"/>
  </w:num>
  <w:num w:numId="17">
    <w:abstractNumId w:val="10"/>
  </w:num>
  <w:num w:numId="18">
    <w:abstractNumId w:val="16"/>
  </w:num>
  <w:num w:numId="19">
    <w:abstractNumId w:val="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C3"/>
    <w:rsid w:val="00011833"/>
    <w:rsid w:val="0002134B"/>
    <w:rsid w:val="00023CC4"/>
    <w:rsid w:val="000529CC"/>
    <w:rsid w:val="0008194C"/>
    <w:rsid w:val="000925DE"/>
    <w:rsid w:val="000A14B6"/>
    <w:rsid w:val="000A1E0C"/>
    <w:rsid w:val="000A4A1A"/>
    <w:rsid w:val="000B3A99"/>
    <w:rsid w:val="000B4421"/>
    <w:rsid w:val="000C0835"/>
    <w:rsid w:val="000C3C25"/>
    <w:rsid w:val="000D268E"/>
    <w:rsid w:val="000E0A34"/>
    <w:rsid w:val="000E77CC"/>
    <w:rsid w:val="00101DEC"/>
    <w:rsid w:val="00116E50"/>
    <w:rsid w:val="001234EC"/>
    <w:rsid w:val="00127246"/>
    <w:rsid w:val="00130DE6"/>
    <w:rsid w:val="00151115"/>
    <w:rsid w:val="00151995"/>
    <w:rsid w:val="001535FF"/>
    <w:rsid w:val="00155729"/>
    <w:rsid w:val="0016296D"/>
    <w:rsid w:val="001714C8"/>
    <w:rsid w:val="00180FD2"/>
    <w:rsid w:val="001B71FE"/>
    <w:rsid w:val="001C4B58"/>
    <w:rsid w:val="001D127F"/>
    <w:rsid w:val="001E1CA8"/>
    <w:rsid w:val="001E6E8A"/>
    <w:rsid w:val="001F033D"/>
    <w:rsid w:val="001F5C24"/>
    <w:rsid w:val="00200DF2"/>
    <w:rsid w:val="00227740"/>
    <w:rsid w:val="002451D3"/>
    <w:rsid w:val="0025678E"/>
    <w:rsid w:val="0026197E"/>
    <w:rsid w:val="00283F42"/>
    <w:rsid w:val="002B793C"/>
    <w:rsid w:val="002B7FB3"/>
    <w:rsid w:val="002C7E08"/>
    <w:rsid w:val="002D2FBE"/>
    <w:rsid w:val="002D3B54"/>
    <w:rsid w:val="002E0008"/>
    <w:rsid w:val="002E049D"/>
    <w:rsid w:val="002E597F"/>
    <w:rsid w:val="002F597E"/>
    <w:rsid w:val="002F5BCE"/>
    <w:rsid w:val="00300CCF"/>
    <w:rsid w:val="00304C54"/>
    <w:rsid w:val="0031337A"/>
    <w:rsid w:val="0034304C"/>
    <w:rsid w:val="00377987"/>
    <w:rsid w:val="00384437"/>
    <w:rsid w:val="003A20BB"/>
    <w:rsid w:val="003A25D3"/>
    <w:rsid w:val="003A25FD"/>
    <w:rsid w:val="003B43EC"/>
    <w:rsid w:val="003E3F9F"/>
    <w:rsid w:val="00415A7F"/>
    <w:rsid w:val="004162C3"/>
    <w:rsid w:val="0041683F"/>
    <w:rsid w:val="00423E56"/>
    <w:rsid w:val="00461DBA"/>
    <w:rsid w:val="004624F8"/>
    <w:rsid w:val="00466D1C"/>
    <w:rsid w:val="00470747"/>
    <w:rsid w:val="004776D1"/>
    <w:rsid w:val="00477B4D"/>
    <w:rsid w:val="004826E7"/>
    <w:rsid w:val="004852AF"/>
    <w:rsid w:val="004866D9"/>
    <w:rsid w:val="0049470D"/>
    <w:rsid w:val="004A2E54"/>
    <w:rsid w:val="004D276B"/>
    <w:rsid w:val="004D4CB2"/>
    <w:rsid w:val="004F213F"/>
    <w:rsid w:val="004F368F"/>
    <w:rsid w:val="0050457E"/>
    <w:rsid w:val="00512E22"/>
    <w:rsid w:val="0051674E"/>
    <w:rsid w:val="00525DFD"/>
    <w:rsid w:val="00526A66"/>
    <w:rsid w:val="0053058F"/>
    <w:rsid w:val="00544981"/>
    <w:rsid w:val="005561D0"/>
    <w:rsid w:val="005618FE"/>
    <w:rsid w:val="0056351A"/>
    <w:rsid w:val="00565DBC"/>
    <w:rsid w:val="00570E48"/>
    <w:rsid w:val="00595095"/>
    <w:rsid w:val="005B270D"/>
    <w:rsid w:val="005D0490"/>
    <w:rsid w:val="005D333C"/>
    <w:rsid w:val="005D678A"/>
    <w:rsid w:val="005F7080"/>
    <w:rsid w:val="0060254A"/>
    <w:rsid w:val="00614781"/>
    <w:rsid w:val="006173D3"/>
    <w:rsid w:val="00624259"/>
    <w:rsid w:val="00631B0A"/>
    <w:rsid w:val="00632E9B"/>
    <w:rsid w:val="0064629D"/>
    <w:rsid w:val="00657E43"/>
    <w:rsid w:val="00660BDE"/>
    <w:rsid w:val="00671CF2"/>
    <w:rsid w:val="00676612"/>
    <w:rsid w:val="00682B79"/>
    <w:rsid w:val="006A0EE7"/>
    <w:rsid w:val="006A54D1"/>
    <w:rsid w:val="006F3FB7"/>
    <w:rsid w:val="007035B9"/>
    <w:rsid w:val="00703642"/>
    <w:rsid w:val="007123FD"/>
    <w:rsid w:val="00715A0C"/>
    <w:rsid w:val="007256B0"/>
    <w:rsid w:val="00762687"/>
    <w:rsid w:val="0076496B"/>
    <w:rsid w:val="007848EA"/>
    <w:rsid w:val="007B0A00"/>
    <w:rsid w:val="007B2280"/>
    <w:rsid w:val="007B2E26"/>
    <w:rsid w:val="007D7CAD"/>
    <w:rsid w:val="00804C5F"/>
    <w:rsid w:val="00806C3E"/>
    <w:rsid w:val="00817702"/>
    <w:rsid w:val="0082670F"/>
    <w:rsid w:val="00827718"/>
    <w:rsid w:val="0082773F"/>
    <w:rsid w:val="008327B2"/>
    <w:rsid w:val="00832A02"/>
    <w:rsid w:val="008525F1"/>
    <w:rsid w:val="00871C4B"/>
    <w:rsid w:val="008740B4"/>
    <w:rsid w:val="00875122"/>
    <w:rsid w:val="00875838"/>
    <w:rsid w:val="008769A5"/>
    <w:rsid w:val="008A1760"/>
    <w:rsid w:val="008C7806"/>
    <w:rsid w:val="008E047D"/>
    <w:rsid w:val="008E2E38"/>
    <w:rsid w:val="008E45D0"/>
    <w:rsid w:val="008E646E"/>
    <w:rsid w:val="008E6661"/>
    <w:rsid w:val="008F216C"/>
    <w:rsid w:val="00900712"/>
    <w:rsid w:val="00914A26"/>
    <w:rsid w:val="00917F75"/>
    <w:rsid w:val="009252B8"/>
    <w:rsid w:val="00930F1C"/>
    <w:rsid w:val="0093158E"/>
    <w:rsid w:val="00935F6F"/>
    <w:rsid w:val="00964CFA"/>
    <w:rsid w:val="00965B82"/>
    <w:rsid w:val="00967B2E"/>
    <w:rsid w:val="0097701F"/>
    <w:rsid w:val="00991E69"/>
    <w:rsid w:val="009C300F"/>
    <w:rsid w:val="009C54B7"/>
    <w:rsid w:val="009D2412"/>
    <w:rsid w:val="009D3C10"/>
    <w:rsid w:val="009E7A05"/>
    <w:rsid w:val="009F1A2E"/>
    <w:rsid w:val="00A0307E"/>
    <w:rsid w:val="00A16577"/>
    <w:rsid w:val="00A2708A"/>
    <w:rsid w:val="00A34E7E"/>
    <w:rsid w:val="00A5378C"/>
    <w:rsid w:val="00A7516D"/>
    <w:rsid w:val="00A75879"/>
    <w:rsid w:val="00A76978"/>
    <w:rsid w:val="00A77006"/>
    <w:rsid w:val="00A772FD"/>
    <w:rsid w:val="00A84E7E"/>
    <w:rsid w:val="00A86A70"/>
    <w:rsid w:val="00A95025"/>
    <w:rsid w:val="00A97ED2"/>
    <w:rsid w:val="00AA2EB7"/>
    <w:rsid w:val="00AA45E7"/>
    <w:rsid w:val="00AA5CD0"/>
    <w:rsid w:val="00AC5FFF"/>
    <w:rsid w:val="00AD0AAF"/>
    <w:rsid w:val="00AD6684"/>
    <w:rsid w:val="00AE0263"/>
    <w:rsid w:val="00B1780E"/>
    <w:rsid w:val="00B26C95"/>
    <w:rsid w:val="00B26DE3"/>
    <w:rsid w:val="00B35701"/>
    <w:rsid w:val="00B40CA6"/>
    <w:rsid w:val="00B435AF"/>
    <w:rsid w:val="00B53149"/>
    <w:rsid w:val="00B563EA"/>
    <w:rsid w:val="00B57740"/>
    <w:rsid w:val="00B73278"/>
    <w:rsid w:val="00B8190B"/>
    <w:rsid w:val="00B86E9A"/>
    <w:rsid w:val="00BB2F3A"/>
    <w:rsid w:val="00BD6644"/>
    <w:rsid w:val="00BE080A"/>
    <w:rsid w:val="00C06551"/>
    <w:rsid w:val="00C0715C"/>
    <w:rsid w:val="00C07D47"/>
    <w:rsid w:val="00C13AEB"/>
    <w:rsid w:val="00C2177C"/>
    <w:rsid w:val="00C2757A"/>
    <w:rsid w:val="00C27809"/>
    <w:rsid w:val="00C355D9"/>
    <w:rsid w:val="00C41EB6"/>
    <w:rsid w:val="00C559BF"/>
    <w:rsid w:val="00C56C34"/>
    <w:rsid w:val="00C7278E"/>
    <w:rsid w:val="00C72AC3"/>
    <w:rsid w:val="00C76792"/>
    <w:rsid w:val="00C7761B"/>
    <w:rsid w:val="00C81290"/>
    <w:rsid w:val="00C85E45"/>
    <w:rsid w:val="00C93705"/>
    <w:rsid w:val="00CA0C7D"/>
    <w:rsid w:val="00CA3DD2"/>
    <w:rsid w:val="00CB2F64"/>
    <w:rsid w:val="00CB5654"/>
    <w:rsid w:val="00CD3E3A"/>
    <w:rsid w:val="00CD4D0E"/>
    <w:rsid w:val="00CF2140"/>
    <w:rsid w:val="00CF3588"/>
    <w:rsid w:val="00CF7FF5"/>
    <w:rsid w:val="00D0077F"/>
    <w:rsid w:val="00D131E2"/>
    <w:rsid w:val="00D171DD"/>
    <w:rsid w:val="00D21B90"/>
    <w:rsid w:val="00D24488"/>
    <w:rsid w:val="00D349FE"/>
    <w:rsid w:val="00D72EF6"/>
    <w:rsid w:val="00D73635"/>
    <w:rsid w:val="00D752E0"/>
    <w:rsid w:val="00D827C2"/>
    <w:rsid w:val="00D829FF"/>
    <w:rsid w:val="00DA1BAB"/>
    <w:rsid w:val="00DA4950"/>
    <w:rsid w:val="00DC0FA8"/>
    <w:rsid w:val="00DF150F"/>
    <w:rsid w:val="00DF428A"/>
    <w:rsid w:val="00DF7251"/>
    <w:rsid w:val="00E04120"/>
    <w:rsid w:val="00E13AC1"/>
    <w:rsid w:val="00E310F4"/>
    <w:rsid w:val="00E3153E"/>
    <w:rsid w:val="00E437CC"/>
    <w:rsid w:val="00E64D30"/>
    <w:rsid w:val="00E755D1"/>
    <w:rsid w:val="00E9131A"/>
    <w:rsid w:val="00E9587F"/>
    <w:rsid w:val="00EA0193"/>
    <w:rsid w:val="00EA2730"/>
    <w:rsid w:val="00EA4002"/>
    <w:rsid w:val="00EA5416"/>
    <w:rsid w:val="00EB555F"/>
    <w:rsid w:val="00EC35CD"/>
    <w:rsid w:val="00ED589E"/>
    <w:rsid w:val="00EF23FC"/>
    <w:rsid w:val="00EF40D2"/>
    <w:rsid w:val="00EF5755"/>
    <w:rsid w:val="00F215FE"/>
    <w:rsid w:val="00F22D9F"/>
    <w:rsid w:val="00F36F05"/>
    <w:rsid w:val="00F84A24"/>
    <w:rsid w:val="00FA26E2"/>
    <w:rsid w:val="00FB457D"/>
    <w:rsid w:val="00FB7DD6"/>
    <w:rsid w:val="00FC094E"/>
    <w:rsid w:val="00FC0D5A"/>
    <w:rsid w:val="00FC474A"/>
    <w:rsid w:val="00FC51CC"/>
    <w:rsid w:val="00FD3F9F"/>
    <w:rsid w:val="00FD4DCA"/>
    <w:rsid w:val="00FE47BC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C7C6"/>
  <w15:chartTrackingRefBased/>
  <w15:docId w15:val="{6052553D-C42B-4867-B6D0-BA0E4BFA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E64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E64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25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3C1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56C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6C34"/>
  </w:style>
  <w:style w:type="paragraph" w:styleId="Pidipagina">
    <w:name w:val="footer"/>
    <w:basedOn w:val="Normale"/>
    <w:link w:val="PidipaginaCarattere"/>
    <w:uiPriority w:val="99"/>
    <w:unhideWhenUsed/>
    <w:rsid w:val="00C56C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6C34"/>
  </w:style>
  <w:style w:type="character" w:customStyle="1" w:styleId="Titolo1Carattere">
    <w:name w:val="Titolo 1 Carattere"/>
    <w:basedOn w:val="Carpredefinitoparagrafo"/>
    <w:link w:val="Titolo1"/>
    <w:uiPriority w:val="9"/>
    <w:rsid w:val="008E6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E64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252B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938</Words>
  <Characters>5353</Characters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2022-02-21T10:29:00Z</cp:lastPrinted>
  <dcterms:created xsi:type="dcterms:W3CDTF">2022-02-21T10:36:00Z</dcterms:created>
  <dcterms:modified xsi:type="dcterms:W3CDTF">2022-02-22T10:15:00Z</dcterms:modified>
</cp:coreProperties>
</file>