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079EB" w14:textId="77777777" w:rsidR="000255FB" w:rsidRPr="000255FB" w:rsidRDefault="000255FB" w:rsidP="000255FB">
      <w:pPr>
        <w:spacing w:after="0" w:line="240" w:lineRule="auto"/>
        <w:jc w:val="both"/>
        <w:rPr>
          <w:rFonts w:ascii="Arial" w:hAnsi="Arial" w:cs="Arial"/>
          <w:b/>
          <w:bCs/>
          <w:sz w:val="24"/>
          <w:szCs w:val="24"/>
        </w:rPr>
      </w:pPr>
      <w:r w:rsidRPr="000255FB">
        <w:rPr>
          <w:rFonts w:ascii="Arial" w:hAnsi="Arial" w:cs="Arial"/>
          <w:b/>
          <w:bCs/>
          <w:sz w:val="24"/>
          <w:szCs w:val="24"/>
        </w:rPr>
        <w:t>Il ruolo dei volontari nell’antincendio boschivo e l’addestramento</w:t>
      </w:r>
    </w:p>
    <w:p w14:paraId="6E72211B" w14:textId="77777777" w:rsidR="000255FB" w:rsidRPr="000255FB" w:rsidRDefault="000255FB" w:rsidP="000255FB">
      <w:pPr>
        <w:spacing w:after="0" w:line="240" w:lineRule="auto"/>
        <w:jc w:val="both"/>
        <w:rPr>
          <w:rFonts w:ascii="Arial" w:hAnsi="Arial" w:cs="Arial"/>
          <w:b/>
          <w:bCs/>
          <w:sz w:val="24"/>
          <w:szCs w:val="24"/>
        </w:rPr>
      </w:pPr>
    </w:p>
    <w:p w14:paraId="2B6D0903" w14:textId="77777777" w:rsidR="000255FB" w:rsidRPr="000255FB" w:rsidRDefault="000255FB" w:rsidP="000255FB">
      <w:pPr>
        <w:spacing w:after="0" w:line="240" w:lineRule="auto"/>
        <w:jc w:val="both"/>
        <w:rPr>
          <w:rFonts w:ascii="Arial" w:hAnsi="Arial" w:cs="Arial"/>
          <w:sz w:val="24"/>
          <w:szCs w:val="24"/>
        </w:rPr>
      </w:pPr>
      <w:r w:rsidRPr="000255FB">
        <w:rPr>
          <w:rFonts w:ascii="Arial" w:hAnsi="Arial" w:cs="Arial"/>
          <w:sz w:val="24"/>
          <w:szCs w:val="24"/>
        </w:rPr>
        <w:t xml:space="preserve">In </w:t>
      </w:r>
      <w:r w:rsidRPr="000255FB">
        <w:rPr>
          <w:rFonts w:ascii="Arial" w:hAnsi="Arial" w:cs="Arial"/>
          <w:b/>
          <w:bCs/>
          <w:sz w:val="24"/>
          <w:szCs w:val="24"/>
        </w:rPr>
        <w:t>Emilia-Romagna</w:t>
      </w:r>
      <w:r w:rsidRPr="000255FB">
        <w:rPr>
          <w:rFonts w:ascii="Arial" w:hAnsi="Arial" w:cs="Arial"/>
          <w:sz w:val="24"/>
          <w:szCs w:val="24"/>
        </w:rPr>
        <w:t xml:space="preserve"> si contano </w:t>
      </w:r>
      <w:r w:rsidRPr="000255FB">
        <w:rPr>
          <w:rFonts w:ascii="Arial" w:hAnsi="Arial" w:cs="Arial"/>
          <w:b/>
          <w:bCs/>
          <w:sz w:val="24"/>
          <w:szCs w:val="24"/>
        </w:rPr>
        <w:t>961 volontari abilitati per l’antincendio</w:t>
      </w:r>
      <w:r w:rsidRPr="000255FB">
        <w:rPr>
          <w:rFonts w:ascii="Arial" w:hAnsi="Arial" w:cs="Arial"/>
          <w:sz w:val="24"/>
          <w:szCs w:val="24"/>
        </w:rPr>
        <w:t xml:space="preserve">; </w:t>
      </w:r>
      <w:r w:rsidRPr="000255FB">
        <w:rPr>
          <w:rFonts w:ascii="Arial" w:hAnsi="Arial" w:cs="Arial"/>
          <w:b/>
          <w:bCs/>
          <w:sz w:val="24"/>
          <w:szCs w:val="24"/>
        </w:rPr>
        <w:t>151</w:t>
      </w:r>
      <w:r w:rsidRPr="000255FB">
        <w:rPr>
          <w:rFonts w:ascii="Arial" w:hAnsi="Arial" w:cs="Arial"/>
          <w:sz w:val="24"/>
          <w:szCs w:val="24"/>
        </w:rPr>
        <w:t xml:space="preserve"> quelli della provincia di </w:t>
      </w:r>
      <w:r w:rsidRPr="000255FB">
        <w:rPr>
          <w:rFonts w:ascii="Arial" w:hAnsi="Arial" w:cs="Arial"/>
          <w:b/>
          <w:bCs/>
          <w:sz w:val="24"/>
          <w:szCs w:val="24"/>
        </w:rPr>
        <w:t>Forlì-Cesena</w:t>
      </w:r>
      <w:r w:rsidRPr="000255FB">
        <w:rPr>
          <w:rFonts w:ascii="Arial" w:hAnsi="Arial" w:cs="Arial"/>
          <w:sz w:val="24"/>
          <w:szCs w:val="24"/>
        </w:rPr>
        <w:t xml:space="preserve"> (dato 2021). </w:t>
      </w:r>
    </w:p>
    <w:p w14:paraId="10FF89D7" w14:textId="77777777" w:rsidR="000255FB" w:rsidRPr="000255FB" w:rsidRDefault="000255FB" w:rsidP="000255FB">
      <w:pPr>
        <w:spacing w:after="0" w:line="240" w:lineRule="auto"/>
        <w:jc w:val="both"/>
        <w:rPr>
          <w:rFonts w:ascii="Arial" w:hAnsi="Arial" w:cs="Arial"/>
          <w:sz w:val="24"/>
          <w:szCs w:val="24"/>
        </w:rPr>
      </w:pPr>
    </w:p>
    <w:p w14:paraId="3657B71A" w14:textId="77777777" w:rsidR="000255FB" w:rsidRPr="000255FB" w:rsidRDefault="000255FB" w:rsidP="000255FB">
      <w:pPr>
        <w:spacing w:after="0" w:line="240" w:lineRule="auto"/>
        <w:jc w:val="both"/>
        <w:rPr>
          <w:rFonts w:ascii="Arial" w:hAnsi="Arial" w:cs="Arial"/>
          <w:sz w:val="24"/>
          <w:szCs w:val="24"/>
        </w:rPr>
      </w:pPr>
      <w:r w:rsidRPr="000255FB">
        <w:rPr>
          <w:rFonts w:ascii="Arial" w:hAnsi="Arial" w:cs="Arial"/>
          <w:sz w:val="24"/>
          <w:szCs w:val="24"/>
        </w:rPr>
        <w:t xml:space="preserve">Nell’addestramento organizzato a Modigliana sono coinvolti </w:t>
      </w:r>
      <w:r w:rsidRPr="000255FB">
        <w:rPr>
          <w:rFonts w:ascii="Arial" w:hAnsi="Arial" w:cs="Arial"/>
          <w:b/>
          <w:bCs/>
          <w:sz w:val="24"/>
          <w:szCs w:val="24"/>
        </w:rPr>
        <w:t>oltre 120 volontari</w:t>
      </w:r>
      <w:r w:rsidRPr="000255FB">
        <w:rPr>
          <w:rFonts w:ascii="Arial" w:hAnsi="Arial" w:cs="Arial"/>
          <w:sz w:val="24"/>
          <w:szCs w:val="24"/>
        </w:rPr>
        <w:t xml:space="preserve">; ben </w:t>
      </w:r>
      <w:r w:rsidRPr="000255FB">
        <w:rPr>
          <w:rFonts w:ascii="Arial" w:hAnsi="Arial" w:cs="Arial"/>
          <w:b/>
          <w:bCs/>
          <w:sz w:val="24"/>
          <w:szCs w:val="24"/>
        </w:rPr>
        <w:t xml:space="preserve">72 </w:t>
      </w:r>
      <w:r w:rsidRPr="000255FB">
        <w:rPr>
          <w:rFonts w:ascii="Arial" w:hAnsi="Arial" w:cs="Arial"/>
          <w:sz w:val="24"/>
          <w:szCs w:val="24"/>
        </w:rPr>
        <w:t xml:space="preserve">sono </w:t>
      </w:r>
      <w:r w:rsidRPr="000255FB">
        <w:rPr>
          <w:rFonts w:ascii="Arial" w:hAnsi="Arial" w:cs="Arial"/>
          <w:b/>
          <w:bCs/>
          <w:sz w:val="24"/>
          <w:szCs w:val="24"/>
        </w:rPr>
        <w:t>volontari spegnitori operativi</w:t>
      </w:r>
      <w:r w:rsidRPr="000255FB">
        <w:rPr>
          <w:rFonts w:ascii="Arial" w:hAnsi="Arial" w:cs="Arial"/>
          <w:sz w:val="24"/>
          <w:szCs w:val="24"/>
        </w:rPr>
        <w:t xml:space="preserve">, già </w:t>
      </w:r>
      <w:r w:rsidRPr="000255FB">
        <w:rPr>
          <w:rFonts w:ascii="Arial" w:hAnsi="Arial" w:cs="Arial"/>
          <w:b/>
          <w:bCs/>
          <w:sz w:val="24"/>
          <w:szCs w:val="24"/>
        </w:rPr>
        <w:t>formati per l’</w:t>
      </w:r>
      <w:proofErr w:type="spellStart"/>
      <w:r w:rsidRPr="000255FB">
        <w:rPr>
          <w:rFonts w:ascii="Arial" w:hAnsi="Arial" w:cs="Arial"/>
          <w:b/>
          <w:bCs/>
          <w:sz w:val="24"/>
          <w:szCs w:val="24"/>
        </w:rPr>
        <w:t>Aib</w:t>
      </w:r>
      <w:proofErr w:type="spellEnd"/>
      <w:r w:rsidRPr="000255FB">
        <w:rPr>
          <w:rFonts w:ascii="Arial" w:hAnsi="Arial" w:cs="Arial"/>
          <w:b/>
          <w:bCs/>
          <w:sz w:val="24"/>
          <w:szCs w:val="24"/>
        </w:rPr>
        <w:t xml:space="preserve"> </w:t>
      </w:r>
      <w:r w:rsidRPr="000255FB">
        <w:rPr>
          <w:rFonts w:ascii="Arial" w:hAnsi="Arial" w:cs="Arial"/>
          <w:sz w:val="24"/>
          <w:szCs w:val="24"/>
        </w:rPr>
        <w:t>(Antincendio boschivo), che saranno</w:t>
      </w:r>
      <w:r w:rsidRPr="000255FB">
        <w:rPr>
          <w:rFonts w:ascii="Arial" w:hAnsi="Arial" w:cs="Arial"/>
          <w:b/>
          <w:bCs/>
          <w:sz w:val="24"/>
          <w:szCs w:val="24"/>
        </w:rPr>
        <w:t xml:space="preserve"> concretamente impegnati </w:t>
      </w:r>
      <w:r w:rsidRPr="000255FB">
        <w:rPr>
          <w:rFonts w:ascii="Arial" w:hAnsi="Arial" w:cs="Arial"/>
          <w:sz w:val="24"/>
          <w:szCs w:val="24"/>
        </w:rPr>
        <w:t xml:space="preserve">nelle attività di antincendio estive perché hanno </w:t>
      </w:r>
      <w:r w:rsidRPr="000255FB">
        <w:rPr>
          <w:rFonts w:ascii="Arial" w:hAnsi="Arial" w:cs="Arial"/>
          <w:b/>
          <w:bCs/>
          <w:sz w:val="24"/>
          <w:szCs w:val="24"/>
        </w:rPr>
        <w:t>già</w:t>
      </w:r>
      <w:r w:rsidRPr="000255FB">
        <w:rPr>
          <w:rFonts w:ascii="Arial" w:hAnsi="Arial" w:cs="Arial"/>
          <w:sz w:val="24"/>
          <w:szCs w:val="24"/>
        </w:rPr>
        <w:t xml:space="preserve"> </w:t>
      </w:r>
      <w:r w:rsidRPr="000255FB">
        <w:rPr>
          <w:rFonts w:ascii="Arial" w:hAnsi="Arial" w:cs="Arial"/>
          <w:b/>
          <w:bCs/>
          <w:sz w:val="24"/>
          <w:szCs w:val="24"/>
        </w:rPr>
        <w:t xml:space="preserve">comunicato </w:t>
      </w:r>
      <w:r w:rsidRPr="000255FB">
        <w:rPr>
          <w:rFonts w:ascii="Arial" w:hAnsi="Arial" w:cs="Arial"/>
          <w:sz w:val="24"/>
          <w:szCs w:val="24"/>
        </w:rPr>
        <w:t xml:space="preserve">la propria disponibilità. Si tratta di </w:t>
      </w:r>
      <w:r w:rsidRPr="000255FB">
        <w:rPr>
          <w:rFonts w:ascii="Arial" w:hAnsi="Arial" w:cs="Arial"/>
          <w:b/>
          <w:bCs/>
          <w:sz w:val="24"/>
          <w:szCs w:val="24"/>
        </w:rPr>
        <w:t>circa</w:t>
      </w:r>
      <w:r w:rsidRPr="000255FB">
        <w:rPr>
          <w:rFonts w:ascii="Arial" w:hAnsi="Arial" w:cs="Arial"/>
          <w:sz w:val="24"/>
          <w:szCs w:val="24"/>
        </w:rPr>
        <w:t xml:space="preserve"> la </w:t>
      </w:r>
      <w:r w:rsidRPr="000255FB">
        <w:rPr>
          <w:rFonts w:ascii="Arial" w:hAnsi="Arial" w:cs="Arial"/>
          <w:b/>
          <w:bCs/>
          <w:sz w:val="24"/>
          <w:szCs w:val="24"/>
        </w:rPr>
        <w:t xml:space="preserve">metà dei volontari </w:t>
      </w:r>
      <w:proofErr w:type="spellStart"/>
      <w:r w:rsidRPr="000255FB">
        <w:rPr>
          <w:rFonts w:ascii="Arial" w:hAnsi="Arial" w:cs="Arial"/>
          <w:b/>
          <w:bCs/>
          <w:sz w:val="24"/>
          <w:szCs w:val="24"/>
        </w:rPr>
        <w:t>Aib</w:t>
      </w:r>
      <w:proofErr w:type="spellEnd"/>
      <w:r w:rsidRPr="000255FB">
        <w:rPr>
          <w:rFonts w:ascii="Arial" w:hAnsi="Arial" w:cs="Arial"/>
          <w:b/>
          <w:bCs/>
          <w:sz w:val="24"/>
          <w:szCs w:val="24"/>
        </w:rPr>
        <w:t xml:space="preserve"> </w:t>
      </w:r>
      <w:r w:rsidRPr="000255FB">
        <w:rPr>
          <w:rFonts w:ascii="Arial" w:hAnsi="Arial" w:cs="Arial"/>
          <w:sz w:val="24"/>
          <w:szCs w:val="24"/>
        </w:rPr>
        <w:t xml:space="preserve">totali della provincia (151). </w:t>
      </w:r>
    </w:p>
    <w:p w14:paraId="5E182A8C" w14:textId="77777777" w:rsidR="000255FB" w:rsidRPr="000255FB" w:rsidRDefault="000255FB" w:rsidP="000255FB">
      <w:pPr>
        <w:spacing w:after="0" w:line="240" w:lineRule="auto"/>
        <w:jc w:val="both"/>
        <w:rPr>
          <w:rFonts w:ascii="Arial" w:hAnsi="Arial" w:cs="Arial"/>
          <w:sz w:val="24"/>
          <w:szCs w:val="24"/>
        </w:rPr>
      </w:pPr>
    </w:p>
    <w:p w14:paraId="60252F59" w14:textId="3372F232" w:rsidR="000255FB" w:rsidRPr="000255FB" w:rsidRDefault="000255FB" w:rsidP="000255FB">
      <w:pPr>
        <w:spacing w:after="0" w:line="240" w:lineRule="auto"/>
        <w:jc w:val="both"/>
        <w:rPr>
          <w:rFonts w:ascii="Arial" w:hAnsi="Arial" w:cs="Arial"/>
          <w:sz w:val="24"/>
          <w:szCs w:val="24"/>
        </w:rPr>
      </w:pPr>
      <w:r w:rsidRPr="000255FB">
        <w:rPr>
          <w:rFonts w:ascii="Arial" w:hAnsi="Arial" w:cs="Arial"/>
          <w:sz w:val="24"/>
          <w:szCs w:val="24"/>
        </w:rPr>
        <w:t xml:space="preserve">Appartengono a </w:t>
      </w:r>
      <w:r w:rsidRPr="000255FB">
        <w:rPr>
          <w:rFonts w:ascii="Arial" w:hAnsi="Arial" w:cs="Arial"/>
          <w:b/>
          <w:bCs/>
          <w:sz w:val="24"/>
          <w:szCs w:val="24"/>
        </w:rPr>
        <w:t xml:space="preserve">15 associazioni </w:t>
      </w:r>
      <w:r w:rsidRPr="000255FB">
        <w:rPr>
          <w:rFonts w:ascii="Arial" w:hAnsi="Arial" w:cs="Arial"/>
          <w:sz w:val="24"/>
          <w:szCs w:val="24"/>
        </w:rPr>
        <w:t xml:space="preserve">del Coordinamento </w:t>
      </w:r>
      <w:r w:rsidR="00B54C99">
        <w:rPr>
          <w:rFonts w:ascii="Arial" w:hAnsi="Arial" w:cs="Arial"/>
          <w:sz w:val="24"/>
          <w:szCs w:val="24"/>
        </w:rPr>
        <w:t>p</w:t>
      </w:r>
      <w:r w:rsidRPr="000255FB">
        <w:rPr>
          <w:rFonts w:ascii="Arial" w:hAnsi="Arial" w:cs="Arial"/>
          <w:sz w:val="24"/>
          <w:szCs w:val="24"/>
        </w:rPr>
        <w:t>rovinciale</w:t>
      </w:r>
      <w:r w:rsidRPr="00B54C99">
        <w:rPr>
          <w:rFonts w:ascii="Arial" w:hAnsi="Arial" w:cs="Arial"/>
          <w:sz w:val="24"/>
          <w:szCs w:val="24"/>
        </w:rPr>
        <w:t>:</w:t>
      </w:r>
      <w:r w:rsidRPr="000255FB">
        <w:rPr>
          <w:rFonts w:ascii="Arial" w:hAnsi="Arial" w:cs="Arial"/>
          <w:b/>
          <w:bCs/>
          <w:sz w:val="24"/>
          <w:szCs w:val="24"/>
        </w:rPr>
        <w:t xml:space="preserve"> </w:t>
      </w:r>
      <w:r w:rsidRPr="000255FB">
        <w:rPr>
          <w:rFonts w:ascii="Arial" w:hAnsi="Arial" w:cs="Arial"/>
          <w:sz w:val="24"/>
          <w:szCs w:val="24"/>
        </w:rPr>
        <w:t xml:space="preserve">Gruppo comunale Protezione civile Castrocaro, Ass. Volontari Alto Savio, Nucleo Volontari Antincendio Modigliana, Centro Volontari Protezione civile Tredozio, Protezione Civile SOS Forlì, Gruppo comunale Volontari Protezione civile Cesena, Volontari Protezione civile Valle Rubicone, Protezione Civile Dovadola, A.V.P.C. Valerio Grassi, Associazione Il Molino, Fraternita Misericordia Galeata, Radio Soccorso Cesenatico, </w:t>
      </w:r>
      <w:proofErr w:type="spellStart"/>
      <w:r w:rsidRPr="000255FB">
        <w:rPr>
          <w:rFonts w:ascii="Arial" w:hAnsi="Arial" w:cs="Arial"/>
          <w:sz w:val="24"/>
          <w:szCs w:val="24"/>
        </w:rPr>
        <w:t>Gev</w:t>
      </w:r>
      <w:proofErr w:type="spellEnd"/>
      <w:r w:rsidRPr="000255FB">
        <w:rPr>
          <w:rFonts w:ascii="Arial" w:hAnsi="Arial" w:cs="Arial"/>
          <w:sz w:val="24"/>
          <w:szCs w:val="24"/>
        </w:rPr>
        <w:t xml:space="preserve"> Forlì, Ana Santa Sofia e Associazione Il Molino. </w:t>
      </w:r>
    </w:p>
    <w:p w14:paraId="0D965828" w14:textId="77777777" w:rsidR="000255FB" w:rsidRPr="000255FB" w:rsidRDefault="000255FB" w:rsidP="000255FB">
      <w:pPr>
        <w:spacing w:after="0" w:line="240" w:lineRule="auto"/>
        <w:jc w:val="both"/>
        <w:rPr>
          <w:rFonts w:ascii="Arial" w:hAnsi="Arial" w:cs="Arial"/>
          <w:sz w:val="24"/>
          <w:szCs w:val="24"/>
        </w:rPr>
      </w:pPr>
    </w:p>
    <w:p w14:paraId="5BC09C72" w14:textId="77777777" w:rsidR="000255FB" w:rsidRPr="000255FB" w:rsidRDefault="000255FB" w:rsidP="000255FB">
      <w:pPr>
        <w:spacing w:after="0" w:line="240" w:lineRule="auto"/>
        <w:jc w:val="both"/>
        <w:rPr>
          <w:rFonts w:ascii="Arial" w:hAnsi="Arial" w:cs="Arial"/>
          <w:sz w:val="24"/>
          <w:szCs w:val="24"/>
        </w:rPr>
      </w:pPr>
      <w:r w:rsidRPr="000255FB">
        <w:rPr>
          <w:rFonts w:ascii="Arial" w:hAnsi="Arial" w:cs="Arial"/>
          <w:sz w:val="24"/>
          <w:szCs w:val="24"/>
        </w:rPr>
        <w:t xml:space="preserve">A loro si uniscono </w:t>
      </w:r>
      <w:r w:rsidRPr="000255FB">
        <w:rPr>
          <w:rFonts w:ascii="Arial" w:hAnsi="Arial" w:cs="Arial"/>
          <w:b/>
          <w:bCs/>
          <w:sz w:val="24"/>
          <w:szCs w:val="24"/>
        </w:rPr>
        <w:t xml:space="preserve">50 volontari </w:t>
      </w:r>
      <w:r w:rsidRPr="000255FB">
        <w:rPr>
          <w:rFonts w:ascii="Arial" w:hAnsi="Arial" w:cs="Arial"/>
          <w:sz w:val="24"/>
          <w:szCs w:val="24"/>
        </w:rPr>
        <w:t>impegnati nella logistica, gli “</w:t>
      </w:r>
      <w:r w:rsidRPr="000255FB">
        <w:rPr>
          <w:rFonts w:ascii="Arial" w:hAnsi="Arial" w:cs="Arial"/>
          <w:b/>
          <w:bCs/>
          <w:sz w:val="24"/>
          <w:szCs w:val="24"/>
        </w:rPr>
        <w:t>osservatori</w:t>
      </w:r>
      <w:r w:rsidRPr="000255FB">
        <w:rPr>
          <w:rFonts w:ascii="Arial" w:hAnsi="Arial" w:cs="Arial"/>
          <w:sz w:val="24"/>
          <w:szCs w:val="24"/>
        </w:rPr>
        <w:t xml:space="preserve">” – ossia i volontari esperti che seguono ogni squadra nelle prove e valutano, attraverso check list, il grado di apprendimento – e i </w:t>
      </w:r>
      <w:r w:rsidRPr="000255FB">
        <w:rPr>
          <w:rFonts w:ascii="Arial" w:hAnsi="Arial" w:cs="Arial"/>
          <w:b/>
          <w:bCs/>
          <w:sz w:val="24"/>
          <w:szCs w:val="24"/>
        </w:rPr>
        <w:t xml:space="preserve">volontari esperti </w:t>
      </w:r>
      <w:r w:rsidRPr="000255FB">
        <w:rPr>
          <w:rFonts w:ascii="Arial" w:hAnsi="Arial" w:cs="Arial"/>
          <w:sz w:val="24"/>
          <w:szCs w:val="24"/>
        </w:rPr>
        <w:t>che hanno organizzato tutta l’attività di addestramento.</w:t>
      </w:r>
    </w:p>
    <w:p w14:paraId="073E97CF" w14:textId="77777777" w:rsidR="000255FB" w:rsidRPr="000255FB" w:rsidRDefault="000255FB" w:rsidP="000255FB">
      <w:pPr>
        <w:spacing w:after="0" w:line="240" w:lineRule="auto"/>
        <w:jc w:val="both"/>
        <w:rPr>
          <w:rFonts w:ascii="Arial" w:hAnsi="Arial" w:cs="Arial"/>
          <w:sz w:val="24"/>
          <w:szCs w:val="24"/>
        </w:rPr>
      </w:pPr>
    </w:p>
    <w:p w14:paraId="0752A43D" w14:textId="77777777" w:rsidR="000255FB" w:rsidRPr="000255FB" w:rsidRDefault="000255FB" w:rsidP="000255FB">
      <w:pPr>
        <w:spacing w:after="0" w:line="240" w:lineRule="auto"/>
        <w:jc w:val="both"/>
        <w:rPr>
          <w:rFonts w:ascii="Arial" w:hAnsi="Arial" w:cs="Arial"/>
          <w:sz w:val="24"/>
          <w:szCs w:val="24"/>
        </w:rPr>
      </w:pPr>
      <w:r w:rsidRPr="000255FB">
        <w:rPr>
          <w:rFonts w:ascii="Arial" w:hAnsi="Arial" w:cs="Arial"/>
          <w:sz w:val="24"/>
          <w:szCs w:val="24"/>
        </w:rPr>
        <w:t>Prima dell’attività di addestramento vera e propria, è prevista la verifica delle indicazioni</w:t>
      </w:r>
      <w:r w:rsidRPr="000255FB">
        <w:rPr>
          <w:rFonts w:ascii="Arial" w:hAnsi="Arial" w:cs="Arial"/>
          <w:b/>
          <w:bCs/>
          <w:sz w:val="24"/>
          <w:szCs w:val="24"/>
        </w:rPr>
        <w:t xml:space="preserve"> </w:t>
      </w:r>
      <w:r w:rsidRPr="000255FB">
        <w:rPr>
          <w:rFonts w:ascii="Arial" w:hAnsi="Arial" w:cs="Arial"/>
          <w:sz w:val="24"/>
          <w:szCs w:val="24"/>
        </w:rPr>
        <w:t>in materia di</w:t>
      </w:r>
      <w:r w:rsidRPr="000255FB">
        <w:rPr>
          <w:rFonts w:ascii="Arial" w:hAnsi="Arial" w:cs="Arial"/>
          <w:b/>
          <w:bCs/>
          <w:sz w:val="24"/>
          <w:szCs w:val="24"/>
        </w:rPr>
        <w:t xml:space="preserve"> sicurezza del volontariato</w:t>
      </w:r>
      <w:r w:rsidRPr="000255FB">
        <w:rPr>
          <w:rFonts w:ascii="Arial" w:hAnsi="Arial" w:cs="Arial"/>
          <w:sz w:val="24"/>
          <w:szCs w:val="24"/>
        </w:rPr>
        <w:t xml:space="preserve"> di Protezione civile per questa specifica tipologia di intervento (dispositivi di protezione individuale, mezzi, approccio allo spegnimento).</w:t>
      </w:r>
    </w:p>
    <w:p w14:paraId="087368F1" w14:textId="77777777" w:rsidR="000255FB" w:rsidRPr="000255FB" w:rsidRDefault="000255FB" w:rsidP="000255FB">
      <w:pPr>
        <w:spacing w:after="0" w:line="240" w:lineRule="auto"/>
        <w:jc w:val="both"/>
        <w:rPr>
          <w:rFonts w:ascii="Arial" w:hAnsi="Arial" w:cs="Arial"/>
          <w:sz w:val="24"/>
          <w:szCs w:val="24"/>
        </w:rPr>
      </w:pPr>
    </w:p>
    <w:p w14:paraId="4E8DA28B" w14:textId="3E833AC6" w:rsidR="000255FB" w:rsidRPr="000255FB" w:rsidRDefault="000255FB" w:rsidP="000255FB">
      <w:pPr>
        <w:spacing w:after="0" w:line="240" w:lineRule="auto"/>
        <w:jc w:val="both"/>
        <w:rPr>
          <w:rFonts w:ascii="Arial" w:hAnsi="Arial" w:cs="Arial"/>
          <w:sz w:val="24"/>
          <w:szCs w:val="24"/>
        </w:rPr>
      </w:pPr>
      <w:r w:rsidRPr="000255FB">
        <w:rPr>
          <w:rFonts w:ascii="Arial" w:hAnsi="Arial" w:cs="Arial"/>
          <w:sz w:val="24"/>
          <w:szCs w:val="24"/>
        </w:rPr>
        <w:t xml:space="preserve">Successivamente le </w:t>
      </w:r>
      <w:r w:rsidRPr="000255FB">
        <w:rPr>
          <w:rFonts w:ascii="Arial" w:hAnsi="Arial" w:cs="Arial"/>
          <w:b/>
          <w:bCs/>
          <w:sz w:val="24"/>
          <w:szCs w:val="24"/>
        </w:rPr>
        <w:t>squadre</w:t>
      </w:r>
      <w:r w:rsidRPr="000255FB">
        <w:rPr>
          <w:rFonts w:ascii="Arial" w:hAnsi="Arial" w:cs="Arial"/>
          <w:sz w:val="24"/>
          <w:szCs w:val="24"/>
        </w:rPr>
        <w:t xml:space="preserve">, </w:t>
      </w:r>
      <w:r w:rsidRPr="000255FB">
        <w:rPr>
          <w:rFonts w:ascii="Arial" w:hAnsi="Arial" w:cs="Arial"/>
          <w:b/>
          <w:bCs/>
          <w:sz w:val="24"/>
          <w:szCs w:val="24"/>
        </w:rPr>
        <w:t>coordinate dai Vigili del Fuoco</w:t>
      </w:r>
      <w:r w:rsidRPr="000255FB">
        <w:rPr>
          <w:rFonts w:ascii="Arial" w:hAnsi="Arial" w:cs="Arial"/>
          <w:sz w:val="24"/>
          <w:szCs w:val="24"/>
        </w:rPr>
        <w:t xml:space="preserve">, affronteranno </w:t>
      </w:r>
      <w:r w:rsidRPr="000255FB">
        <w:rPr>
          <w:rFonts w:ascii="Arial" w:hAnsi="Arial" w:cs="Arial"/>
          <w:b/>
          <w:bCs/>
          <w:sz w:val="24"/>
          <w:szCs w:val="24"/>
        </w:rPr>
        <w:t>diversi scenari di attività</w:t>
      </w:r>
      <w:r w:rsidRPr="000255FB">
        <w:rPr>
          <w:rFonts w:ascii="Arial" w:hAnsi="Arial" w:cs="Arial"/>
          <w:sz w:val="24"/>
          <w:szCs w:val="24"/>
        </w:rPr>
        <w:t xml:space="preserve">: un </w:t>
      </w:r>
      <w:r w:rsidRPr="000255FB">
        <w:rPr>
          <w:rFonts w:ascii="Arial" w:hAnsi="Arial" w:cs="Arial"/>
          <w:b/>
          <w:bCs/>
          <w:sz w:val="24"/>
          <w:szCs w:val="24"/>
        </w:rPr>
        <w:t>percorso fuoristrada</w:t>
      </w:r>
      <w:r w:rsidRPr="000255FB">
        <w:rPr>
          <w:rFonts w:ascii="Arial" w:hAnsi="Arial" w:cs="Arial"/>
          <w:sz w:val="24"/>
          <w:szCs w:val="24"/>
        </w:rPr>
        <w:t xml:space="preserve"> con guida su terreno accidentato </w:t>
      </w:r>
      <w:r w:rsidRPr="000255FB">
        <w:rPr>
          <w:rFonts w:ascii="Arial" w:hAnsi="Arial" w:cs="Arial"/>
          <w:b/>
          <w:bCs/>
          <w:sz w:val="24"/>
          <w:szCs w:val="24"/>
        </w:rPr>
        <w:t>con il taglio di alberature</w:t>
      </w:r>
      <w:r w:rsidRPr="000255FB">
        <w:rPr>
          <w:rFonts w:ascii="Arial" w:hAnsi="Arial" w:cs="Arial"/>
          <w:sz w:val="24"/>
          <w:szCs w:val="24"/>
        </w:rPr>
        <w:t xml:space="preserve"> </w:t>
      </w:r>
      <w:r w:rsidR="00893897">
        <w:rPr>
          <w:rFonts w:ascii="Arial" w:hAnsi="Arial" w:cs="Arial"/>
          <w:sz w:val="24"/>
          <w:szCs w:val="24"/>
        </w:rPr>
        <w:t>tramite</w:t>
      </w:r>
      <w:r w:rsidRPr="000255FB">
        <w:rPr>
          <w:rFonts w:ascii="Arial" w:hAnsi="Arial" w:cs="Arial"/>
          <w:sz w:val="24"/>
          <w:szCs w:val="24"/>
        </w:rPr>
        <w:t xml:space="preserve"> motosega; </w:t>
      </w:r>
      <w:r w:rsidRPr="000255FB">
        <w:rPr>
          <w:rFonts w:ascii="Arial" w:hAnsi="Arial" w:cs="Arial"/>
          <w:b/>
          <w:bCs/>
          <w:sz w:val="24"/>
          <w:szCs w:val="24"/>
        </w:rPr>
        <w:t>l’approvvigionamento idrico</w:t>
      </w:r>
      <w:r w:rsidRPr="000255FB">
        <w:rPr>
          <w:rFonts w:ascii="Arial" w:hAnsi="Arial" w:cs="Arial"/>
          <w:sz w:val="24"/>
          <w:szCs w:val="24"/>
        </w:rPr>
        <w:t xml:space="preserve">, con </w:t>
      </w:r>
      <w:r w:rsidR="000D4A28">
        <w:rPr>
          <w:rFonts w:ascii="Arial" w:hAnsi="Arial" w:cs="Arial"/>
          <w:sz w:val="24"/>
          <w:szCs w:val="24"/>
        </w:rPr>
        <w:t xml:space="preserve">il </w:t>
      </w:r>
      <w:r w:rsidRPr="000255FB">
        <w:rPr>
          <w:rFonts w:ascii="Arial" w:hAnsi="Arial" w:cs="Arial"/>
          <w:sz w:val="24"/>
          <w:szCs w:val="24"/>
        </w:rPr>
        <w:t xml:space="preserve">riempimento del modulo </w:t>
      </w:r>
      <w:proofErr w:type="spellStart"/>
      <w:r w:rsidRPr="000255FB">
        <w:rPr>
          <w:rFonts w:ascii="Arial" w:hAnsi="Arial" w:cs="Arial"/>
          <w:sz w:val="24"/>
          <w:szCs w:val="24"/>
        </w:rPr>
        <w:t>Aib</w:t>
      </w:r>
      <w:proofErr w:type="spellEnd"/>
      <w:r w:rsidRPr="000255FB">
        <w:rPr>
          <w:rFonts w:ascii="Arial" w:hAnsi="Arial" w:cs="Arial"/>
          <w:sz w:val="24"/>
          <w:szCs w:val="24"/>
        </w:rPr>
        <w:t xml:space="preserve"> da punti codificati e verifiche tecniche; </w:t>
      </w:r>
      <w:r w:rsidR="000D4A28" w:rsidRPr="000D4A28">
        <w:rPr>
          <w:rFonts w:ascii="Arial" w:hAnsi="Arial" w:cs="Arial"/>
          <w:b/>
          <w:bCs/>
          <w:sz w:val="24"/>
          <w:szCs w:val="24"/>
        </w:rPr>
        <w:t>l’</w:t>
      </w:r>
      <w:r w:rsidRPr="000D4A28">
        <w:rPr>
          <w:rFonts w:ascii="Arial" w:hAnsi="Arial" w:cs="Arial"/>
          <w:b/>
          <w:bCs/>
          <w:sz w:val="24"/>
          <w:szCs w:val="24"/>
        </w:rPr>
        <w:t>attacco</w:t>
      </w:r>
      <w:r w:rsidRPr="000255FB">
        <w:rPr>
          <w:rFonts w:ascii="Arial" w:hAnsi="Arial" w:cs="Arial"/>
          <w:sz w:val="24"/>
          <w:szCs w:val="24"/>
        </w:rPr>
        <w:t xml:space="preserve"> al fronte del fuoco, </w:t>
      </w:r>
      <w:r w:rsidRPr="000D4A28">
        <w:rPr>
          <w:rFonts w:ascii="Arial" w:hAnsi="Arial" w:cs="Arial"/>
          <w:sz w:val="24"/>
          <w:szCs w:val="24"/>
        </w:rPr>
        <w:t>simulato attraverso fumogeni,</w:t>
      </w:r>
      <w:r w:rsidRPr="000255FB">
        <w:rPr>
          <w:rFonts w:ascii="Arial" w:hAnsi="Arial" w:cs="Arial"/>
          <w:sz w:val="24"/>
          <w:szCs w:val="24"/>
        </w:rPr>
        <w:t xml:space="preserve"> con </w:t>
      </w:r>
      <w:r w:rsidRPr="000255FB">
        <w:rPr>
          <w:rFonts w:ascii="Arial" w:hAnsi="Arial" w:cs="Arial"/>
          <w:b/>
          <w:bCs/>
          <w:sz w:val="24"/>
          <w:szCs w:val="24"/>
        </w:rPr>
        <w:t>spegnimento e bonifica di un incendio</w:t>
      </w:r>
      <w:r w:rsidRPr="000255FB">
        <w:rPr>
          <w:rFonts w:ascii="Arial" w:hAnsi="Arial" w:cs="Arial"/>
          <w:sz w:val="24"/>
          <w:szCs w:val="24"/>
        </w:rPr>
        <w:t xml:space="preserve">. </w:t>
      </w:r>
    </w:p>
    <w:p w14:paraId="2AA182CB" w14:textId="77777777" w:rsidR="000255FB" w:rsidRPr="000255FB" w:rsidRDefault="000255FB" w:rsidP="000255FB">
      <w:pPr>
        <w:spacing w:after="0" w:line="240" w:lineRule="auto"/>
        <w:jc w:val="both"/>
        <w:rPr>
          <w:rFonts w:ascii="Arial" w:hAnsi="Arial" w:cs="Arial"/>
          <w:sz w:val="24"/>
          <w:szCs w:val="24"/>
        </w:rPr>
      </w:pPr>
    </w:p>
    <w:p w14:paraId="1123667D" w14:textId="0D415E84" w:rsidR="000255FB" w:rsidRPr="000255FB" w:rsidRDefault="000255FB" w:rsidP="000255FB">
      <w:pPr>
        <w:spacing w:after="0" w:line="240" w:lineRule="auto"/>
        <w:jc w:val="both"/>
        <w:rPr>
          <w:rFonts w:ascii="Arial" w:hAnsi="Arial" w:cs="Arial"/>
          <w:sz w:val="24"/>
          <w:szCs w:val="24"/>
        </w:rPr>
      </w:pPr>
      <w:r w:rsidRPr="000255FB">
        <w:rPr>
          <w:rFonts w:ascii="Arial" w:hAnsi="Arial" w:cs="Arial"/>
          <w:sz w:val="24"/>
          <w:szCs w:val="24"/>
        </w:rPr>
        <w:t>Per rafforzare la risposta del sistema territoriale e consolidare il rapporto di collaborazione, è stato previsto il coinvolgimento del Comando Provinciale</w:t>
      </w:r>
      <w:r w:rsidRPr="000255FB">
        <w:rPr>
          <w:rFonts w:ascii="Arial" w:hAnsi="Arial" w:cs="Arial"/>
          <w:b/>
          <w:bCs/>
          <w:sz w:val="24"/>
          <w:szCs w:val="24"/>
        </w:rPr>
        <w:t xml:space="preserve"> Vigili del Fuoco di Forlì-Cesena</w:t>
      </w:r>
      <w:r w:rsidRPr="000255FB">
        <w:rPr>
          <w:rFonts w:ascii="Arial" w:hAnsi="Arial" w:cs="Arial"/>
          <w:sz w:val="24"/>
          <w:szCs w:val="24"/>
        </w:rPr>
        <w:t xml:space="preserve">: saranno sempre presenti </w:t>
      </w:r>
      <w:proofErr w:type="gramStart"/>
      <w:r w:rsidRPr="000255FB">
        <w:rPr>
          <w:rFonts w:ascii="Arial" w:hAnsi="Arial" w:cs="Arial"/>
          <w:b/>
          <w:bCs/>
          <w:sz w:val="24"/>
          <w:szCs w:val="24"/>
        </w:rPr>
        <w:t>2</w:t>
      </w:r>
      <w:proofErr w:type="gramEnd"/>
      <w:r w:rsidRPr="000255FB">
        <w:rPr>
          <w:rFonts w:ascii="Arial" w:hAnsi="Arial" w:cs="Arial"/>
          <w:b/>
          <w:bCs/>
          <w:sz w:val="24"/>
          <w:szCs w:val="24"/>
        </w:rPr>
        <w:t xml:space="preserve"> </w:t>
      </w:r>
      <w:r w:rsidR="00F34F0D">
        <w:rPr>
          <w:rFonts w:ascii="Arial" w:hAnsi="Arial" w:cs="Arial"/>
          <w:b/>
          <w:bCs/>
          <w:sz w:val="24"/>
          <w:szCs w:val="24"/>
        </w:rPr>
        <w:t>V</w:t>
      </w:r>
      <w:r w:rsidRPr="000255FB">
        <w:rPr>
          <w:rFonts w:ascii="Arial" w:hAnsi="Arial" w:cs="Arial"/>
          <w:b/>
          <w:bCs/>
          <w:sz w:val="24"/>
          <w:szCs w:val="24"/>
        </w:rPr>
        <w:t xml:space="preserve">igili del </w:t>
      </w:r>
      <w:r w:rsidR="00F34F0D">
        <w:rPr>
          <w:rFonts w:ascii="Arial" w:hAnsi="Arial" w:cs="Arial"/>
          <w:b/>
          <w:bCs/>
          <w:sz w:val="24"/>
          <w:szCs w:val="24"/>
        </w:rPr>
        <w:t>F</w:t>
      </w:r>
      <w:r w:rsidRPr="000255FB">
        <w:rPr>
          <w:rFonts w:ascii="Arial" w:hAnsi="Arial" w:cs="Arial"/>
          <w:b/>
          <w:bCs/>
          <w:sz w:val="24"/>
          <w:szCs w:val="24"/>
        </w:rPr>
        <w:t>uoco</w:t>
      </w:r>
      <w:r w:rsidRPr="000255FB">
        <w:rPr>
          <w:rFonts w:ascii="Arial" w:hAnsi="Arial" w:cs="Arial"/>
          <w:sz w:val="24"/>
          <w:szCs w:val="24"/>
        </w:rPr>
        <w:t xml:space="preserve"> in ciascuna giornata di addestramento.   </w:t>
      </w:r>
    </w:p>
    <w:p w14:paraId="161F7A7E" w14:textId="77777777" w:rsidR="000255FB" w:rsidRPr="00B21F4B" w:rsidRDefault="000255FB" w:rsidP="000255FB">
      <w:pPr>
        <w:spacing w:after="0" w:line="240" w:lineRule="auto"/>
        <w:jc w:val="both"/>
        <w:rPr>
          <w:rFonts w:cstheme="minorHAnsi"/>
          <w:sz w:val="24"/>
          <w:szCs w:val="24"/>
        </w:rPr>
      </w:pPr>
    </w:p>
    <w:p w14:paraId="50AAE646" w14:textId="77777777" w:rsidR="000255FB" w:rsidRPr="00B21F4B" w:rsidRDefault="000255FB" w:rsidP="000255FB">
      <w:pPr>
        <w:spacing w:after="0" w:line="240" w:lineRule="auto"/>
        <w:jc w:val="both"/>
        <w:rPr>
          <w:rFonts w:cstheme="minorHAnsi"/>
          <w:sz w:val="24"/>
          <w:szCs w:val="24"/>
        </w:rPr>
      </w:pPr>
    </w:p>
    <w:p w14:paraId="3143BD55" w14:textId="77777777" w:rsidR="00C454E5" w:rsidRDefault="00C454E5"/>
    <w:sectPr w:rsidR="00C454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89"/>
    <w:rsid w:val="000255FB"/>
    <w:rsid w:val="000D4A28"/>
    <w:rsid w:val="00893897"/>
    <w:rsid w:val="00B54C99"/>
    <w:rsid w:val="00C36F89"/>
    <w:rsid w:val="00C454E5"/>
    <w:rsid w:val="00F34F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2E9E"/>
  <w15:chartTrackingRefBased/>
  <w15:docId w15:val="{82DB40D3-9CDC-4310-8B2D-E456AAD6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55F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2016</Characters>
  <Application>Microsoft Office Word</Application>
  <DocSecurity>0</DocSecurity>
  <Lines>16</Lines>
  <Paragraphs>4</Paragraphs>
  <ScaleCrop>false</ScaleCrop>
  <Company>Regione Emilia-Romagna</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6</cp:revision>
  <dcterms:created xsi:type="dcterms:W3CDTF">2022-06-10T08:52:00Z</dcterms:created>
  <dcterms:modified xsi:type="dcterms:W3CDTF">2022-06-10T08:54:00Z</dcterms:modified>
</cp:coreProperties>
</file>