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B9441" w14:textId="77777777" w:rsidR="006574DE" w:rsidRPr="00422EB7" w:rsidRDefault="006574DE" w:rsidP="006574DE">
      <w:pPr>
        <w:pBdr>
          <w:bottom w:val="single" w:sz="4" w:space="1" w:color="auto"/>
        </w:pBdr>
        <w:spacing w:after="0" w:line="240" w:lineRule="auto"/>
        <w:jc w:val="both"/>
        <w:rPr>
          <w:rFonts w:asciiTheme="minorHAnsi" w:hAnsiTheme="minorHAnsi" w:cstheme="minorHAnsi"/>
          <w:b/>
          <w:bCs/>
        </w:rPr>
      </w:pPr>
      <w:r w:rsidRPr="00422EB7">
        <w:rPr>
          <w:rFonts w:asciiTheme="minorHAnsi" w:hAnsiTheme="minorHAnsi" w:cstheme="minorHAnsi"/>
          <w:b/>
          <w:bCs/>
        </w:rPr>
        <w:t>ALLEGATO 2</w:t>
      </w:r>
    </w:p>
    <w:p w14:paraId="10032E46" w14:textId="77777777" w:rsidR="006574DE" w:rsidRPr="00406C7E" w:rsidRDefault="006574DE" w:rsidP="006574DE">
      <w:pPr>
        <w:pBdr>
          <w:bottom w:val="single" w:sz="4" w:space="1" w:color="auto"/>
        </w:pBdr>
        <w:spacing w:after="0" w:line="240" w:lineRule="auto"/>
        <w:jc w:val="both"/>
        <w:rPr>
          <w:rFonts w:asciiTheme="minorHAnsi" w:hAnsiTheme="minorHAnsi" w:cstheme="minorHAnsi"/>
          <w:b/>
          <w:bCs/>
          <w:color w:val="C00000"/>
        </w:rPr>
      </w:pPr>
    </w:p>
    <w:p w14:paraId="6512F0CB" w14:textId="77777777" w:rsidR="006574DE" w:rsidRPr="00422EB7" w:rsidRDefault="006574DE" w:rsidP="006574DE">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rPr>
        <w:t>Imola vestita a festa, con musica, cibo e colori ad animare il centro storico</w:t>
      </w:r>
    </w:p>
    <w:p w14:paraId="22AC92E2" w14:textId="77777777" w:rsidR="006574DE" w:rsidRDefault="006574DE" w:rsidP="006574DE">
      <w:pPr>
        <w:jc w:val="both"/>
        <w:rPr>
          <w:rFonts w:eastAsia="Times New Roman" w:cstheme="minorHAnsi"/>
          <w:bCs/>
        </w:rPr>
      </w:pPr>
      <w:r>
        <w:rPr>
          <w:rFonts w:eastAsia="Times New Roman" w:cstheme="minorHAnsi"/>
        </w:rPr>
        <w:t xml:space="preserve">Un city </w:t>
      </w:r>
      <w:proofErr w:type="spellStart"/>
      <w:r>
        <w:rPr>
          <w:rFonts w:eastAsia="Times New Roman" w:cstheme="minorHAnsi"/>
        </w:rPr>
        <w:t>dressing</w:t>
      </w:r>
      <w:proofErr w:type="spellEnd"/>
      <w:r>
        <w:rPr>
          <w:rFonts w:eastAsia="Times New Roman" w:cstheme="minorHAnsi"/>
        </w:rPr>
        <w:t xml:space="preserve"> dedicato vestirà a festa la città per accogliere il pubblico in arrivo a Imola nei giorni del Gran Premio. Durante le intere giornate di venerdì, sabato e domenica l’asse naturale di 1.500 metri che inizia dalla stazione ferroviaria, attraversa il Centro Storico e arriva all’Autodromo sarà animato con iniziative ed eventi, fra cui mostre, esposizioni di auto, food </w:t>
      </w:r>
      <w:proofErr w:type="spellStart"/>
      <w:r>
        <w:rPr>
          <w:rFonts w:eastAsia="Times New Roman" w:cstheme="minorHAnsi"/>
        </w:rPr>
        <w:t>village</w:t>
      </w:r>
      <w:proofErr w:type="spellEnd"/>
      <w:r>
        <w:rPr>
          <w:rFonts w:eastAsia="Times New Roman" w:cstheme="minorHAnsi"/>
        </w:rPr>
        <w:t xml:space="preserve"> in cui si potranno degustare le specialità enogastronomiche del territorio, dj set, oltre ad animazioni promosse e organizzate dai pubblici esercizi. Infatti, anche le stesse attività commerciali, con offerte e proposte dedicate, si sono mobilitate per migliorare le loro vetrine e i loro spazi espositivi, grazie anche ad un concorso a premi indetto dal Comune di Imola. In particolare, le tre piazze del cuore della città verranno dedicate alla musica, ai sapori e alle tradizioni del nostro territorio. Piazza Matteotti, la piazza principale, diventerà il “Villaggio </w:t>
      </w:r>
      <w:proofErr w:type="spellStart"/>
      <w:r>
        <w:rPr>
          <w:rFonts w:eastAsia="Times New Roman" w:cstheme="minorHAnsi"/>
        </w:rPr>
        <w:t>Terre&amp;Motori</w:t>
      </w:r>
      <w:proofErr w:type="spellEnd"/>
      <w:r>
        <w:rPr>
          <w:rFonts w:eastAsia="Times New Roman" w:cstheme="minorHAnsi"/>
        </w:rPr>
        <w:t xml:space="preserve">” con food </w:t>
      </w:r>
      <w:proofErr w:type="spellStart"/>
      <w:r>
        <w:rPr>
          <w:rFonts w:eastAsia="Times New Roman" w:cstheme="minorHAnsi"/>
        </w:rPr>
        <w:t>village</w:t>
      </w:r>
      <w:proofErr w:type="spellEnd"/>
      <w:r>
        <w:rPr>
          <w:rFonts w:eastAsia="Times New Roman" w:cstheme="minorHAnsi"/>
        </w:rPr>
        <w:t xml:space="preserve">, degustazioni enologiche, musica, esposizione di mezzi delle Forze dell’Ordine e lo shop ufficiale con il </w:t>
      </w:r>
      <w:r>
        <w:rPr>
          <w:rFonts w:eastAsia="Times New Roman" w:cstheme="minorHAnsi"/>
          <w:bCs/>
        </w:rPr>
        <w:t>merchandising originale della Formula 1</w:t>
      </w:r>
      <w:r>
        <w:rPr>
          <w:rFonts w:eastAsia="Times New Roman" w:cstheme="minorHAnsi"/>
          <w:b/>
          <w:bCs/>
        </w:rPr>
        <w:t xml:space="preserve">. </w:t>
      </w:r>
      <w:r>
        <w:rPr>
          <w:rFonts w:eastAsia="Times New Roman" w:cstheme="minorHAnsi"/>
          <w:bCs/>
        </w:rPr>
        <w:t>Inoltre,</w:t>
      </w:r>
      <w:r>
        <w:rPr>
          <w:rFonts w:eastAsia="Times New Roman" w:cstheme="minorHAnsi"/>
          <w:b/>
          <w:bCs/>
        </w:rPr>
        <w:t xml:space="preserve"> </w:t>
      </w:r>
      <w:r>
        <w:rPr>
          <w:rFonts w:eastAsia="Times New Roman" w:cstheme="minorHAnsi"/>
          <w:bCs/>
        </w:rPr>
        <w:t xml:space="preserve">Piazza Gramsci e Piazza Medaglie d’Oro saranno animate con proposte rivolte più ai giovani, con attività di ristorazione e musica con vari dj set. Saranno tante le sorprese diffuse nelle vie del Centro Storico di Imola. </w:t>
      </w:r>
    </w:p>
    <w:p w14:paraId="518BBA99" w14:textId="77777777" w:rsidR="006574DE" w:rsidRPr="00422EB7" w:rsidRDefault="006574DE" w:rsidP="006574DE">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rPr>
        <w:t>Ampia offerta di parcheggi</w:t>
      </w:r>
    </w:p>
    <w:p w14:paraId="788258E5" w14:textId="2F268EBD" w:rsidR="006574DE" w:rsidRDefault="006574DE" w:rsidP="006574DE">
      <w:pPr>
        <w:jc w:val="both"/>
        <w:rPr>
          <w:rFonts w:cstheme="minorHAnsi"/>
        </w:rPr>
      </w:pPr>
      <w:r>
        <w:rPr>
          <w:rFonts w:cstheme="minorHAnsi"/>
        </w:rPr>
        <w:t xml:space="preserve">Per chi arriva in auto o pullman, è stata allestita un’ampia serie di comodi parcheggi, anche a ridosso degli accessi all’autodromo. La mappa e le indicazioni su </w:t>
      </w:r>
      <w:hyperlink r:id="rId4" w:history="1">
        <w:r>
          <w:rPr>
            <w:rStyle w:val="Collegamentoipertestuale"/>
            <w:rFonts w:cstheme="minorHAnsi"/>
          </w:rPr>
          <w:t>https://visitareimola.it/formula-1/</w:t>
        </w:r>
      </w:hyperlink>
      <w:r>
        <w:rPr>
          <w:rFonts w:cstheme="minorHAnsi"/>
        </w:rPr>
        <w:t xml:space="preserve"> . Inoltre, saranno allestite anche </w:t>
      </w:r>
      <w:r>
        <w:rPr>
          <w:rFonts w:cstheme="minorHAnsi"/>
        </w:rPr>
        <w:t xml:space="preserve">tre </w:t>
      </w:r>
      <w:r>
        <w:rPr>
          <w:rFonts w:cstheme="minorHAnsi"/>
        </w:rPr>
        <w:t xml:space="preserve">aree campeggio, con prenotazione obbligatoria fino a esaurimento posti. </w:t>
      </w:r>
    </w:p>
    <w:p w14:paraId="3B9936D0" w14:textId="77777777" w:rsidR="006574DE" w:rsidRPr="00422EB7" w:rsidRDefault="006574DE" w:rsidP="006574DE">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rPr>
        <w:t>Novità per pubblico e Fan Zone</w:t>
      </w:r>
    </w:p>
    <w:p w14:paraId="7FD89982" w14:textId="77777777" w:rsidR="006574DE" w:rsidRDefault="006574DE" w:rsidP="006574DE">
      <w:pPr>
        <w:spacing w:after="0" w:line="240" w:lineRule="auto"/>
        <w:jc w:val="both"/>
        <w:rPr>
          <w:rFonts w:asciiTheme="minorHAnsi" w:hAnsiTheme="minorHAnsi" w:cstheme="minorHAnsi"/>
        </w:rPr>
      </w:pPr>
      <w:r>
        <w:rPr>
          <w:rFonts w:asciiTheme="minorHAnsi" w:hAnsiTheme="minorHAnsi" w:cstheme="minorHAnsi"/>
          <w:b/>
        </w:rPr>
        <w:t xml:space="preserve">La </w:t>
      </w:r>
      <w:proofErr w:type="spellStart"/>
      <w:r>
        <w:rPr>
          <w:rFonts w:asciiTheme="minorHAnsi" w:hAnsiTheme="minorHAnsi" w:cstheme="minorHAnsi"/>
          <w:b/>
        </w:rPr>
        <w:t>Fanzone</w:t>
      </w:r>
      <w:proofErr w:type="spellEnd"/>
      <w:r>
        <w:rPr>
          <w:rFonts w:asciiTheme="minorHAnsi" w:hAnsiTheme="minorHAnsi" w:cstheme="minorHAnsi"/>
          <w:b/>
        </w:rPr>
        <w:t xml:space="preserve"> sarà aperta da venerdì a domenica, gratuitamente, per chi è in possesso del biglietto del GP. Orari: dalle 8 alle 20. </w:t>
      </w:r>
      <w:r>
        <w:rPr>
          <w:rFonts w:asciiTheme="minorHAnsi" w:hAnsiTheme="minorHAnsi" w:cstheme="minorHAnsi"/>
        </w:rPr>
        <w:t xml:space="preserve">Prologo straordinario a ingresso libero per la cittadinanza giovedì 18, dalle ore 13.  In quell’area gli appassionati potranno scoprire il dietro le quinte dei GP, incontrare i propri beniamini e assistere a concerti (sino alle 21) o salire su una </w:t>
      </w:r>
      <w:r>
        <w:rPr>
          <w:rFonts w:asciiTheme="minorHAnsi" w:hAnsiTheme="minorHAnsi" w:cstheme="minorHAnsi"/>
          <w:b/>
        </w:rPr>
        <w:t>ruota panoramica alta 32 metri</w:t>
      </w:r>
      <w:r>
        <w:rPr>
          <w:rFonts w:asciiTheme="minorHAnsi" w:hAnsiTheme="minorHAnsi" w:cstheme="minorHAnsi"/>
        </w:rPr>
        <w:t xml:space="preserve">. </w:t>
      </w:r>
    </w:p>
    <w:p w14:paraId="33860929" w14:textId="77777777" w:rsidR="006574DE" w:rsidRDefault="006574DE" w:rsidP="006574DE">
      <w:pPr>
        <w:spacing w:after="0" w:line="240" w:lineRule="auto"/>
        <w:jc w:val="both"/>
        <w:rPr>
          <w:rFonts w:asciiTheme="minorHAnsi" w:eastAsia="Times New Roman" w:hAnsiTheme="minorHAnsi" w:cstheme="minorHAnsi"/>
          <w:b/>
          <w:bCs/>
          <w:color w:val="000000"/>
        </w:rPr>
      </w:pPr>
    </w:p>
    <w:p w14:paraId="381A4A54" w14:textId="77777777" w:rsidR="006574DE" w:rsidRPr="00422EB7" w:rsidRDefault="006574DE" w:rsidP="006574DE">
      <w:pPr>
        <w:pBdr>
          <w:bottom w:val="single" w:sz="4" w:space="1" w:color="auto"/>
        </w:pBdr>
        <w:spacing w:after="0" w:line="240" w:lineRule="auto"/>
        <w:jc w:val="both"/>
        <w:rPr>
          <w:rFonts w:asciiTheme="minorHAnsi" w:eastAsia="Times New Roman" w:hAnsiTheme="minorHAnsi" w:cstheme="minorHAnsi"/>
          <w:b/>
          <w:bCs/>
        </w:rPr>
      </w:pPr>
      <w:r w:rsidRPr="00422EB7">
        <w:rPr>
          <w:rFonts w:asciiTheme="minorHAnsi" w:eastAsia="Times New Roman" w:hAnsiTheme="minorHAnsi" w:cstheme="minorHAnsi"/>
          <w:b/>
          <w:bCs/>
        </w:rPr>
        <w:t xml:space="preserve">Sei nuove tribune </w:t>
      </w:r>
    </w:p>
    <w:p w14:paraId="63A24996" w14:textId="77777777" w:rsidR="006574DE" w:rsidRDefault="006574DE" w:rsidP="006574DE">
      <w:pPr>
        <w:spacing w:after="0" w:line="240" w:lineRule="auto"/>
        <w:jc w:val="both"/>
        <w:rPr>
          <w:rFonts w:asciiTheme="minorHAnsi" w:hAnsiTheme="minorHAnsi" w:cstheme="minorHAnsi"/>
        </w:rPr>
      </w:pPr>
      <w:r>
        <w:rPr>
          <w:rFonts w:asciiTheme="minorHAnsi" w:eastAsia="Times New Roman" w:hAnsiTheme="minorHAnsi" w:cstheme="minorHAnsi"/>
          <w:color w:val="000000"/>
        </w:rPr>
        <w:t xml:space="preserve">C’è ancora la possibilità di non perdere questo grande spettacolo. Restano infatti ancora a disposizione biglietti sia per la giornata della domenica (circolare e alcune tribune), del sabato e del venerdì (tribune, prato e circolare) che gli appassionati possono acquistare direttamente dai siti e </w:t>
      </w:r>
      <w:hyperlink r:id="rId5" w:history="1">
        <w:r>
          <w:rPr>
            <w:rStyle w:val="Collegamentoipertestuale"/>
            <w:sz w:val="24"/>
            <w:szCs w:val="24"/>
          </w:rPr>
          <w:t>www.autodromoimola.it</w:t>
        </w:r>
      </w:hyperlink>
      <w:r>
        <w:rPr>
          <w:rFonts w:asciiTheme="minorHAnsi" w:eastAsia="Times New Roman" w:hAnsiTheme="minorHAnsi" w:cstheme="minorHAnsi"/>
          <w:color w:val="000000"/>
        </w:rPr>
        <w:t xml:space="preserve"> e </w:t>
      </w:r>
      <w:r>
        <w:rPr>
          <w:rFonts w:asciiTheme="minorHAnsi" w:eastAsia="Times New Roman" w:hAnsiTheme="minorHAnsi" w:cstheme="minorHAnsi"/>
          <w:b/>
          <w:bCs/>
          <w:color w:val="000000"/>
        </w:rPr>
        <w:t>ticketone.it</w:t>
      </w:r>
      <w:r>
        <w:rPr>
          <w:rFonts w:asciiTheme="minorHAnsi" w:eastAsia="Times New Roman" w:hAnsiTheme="minorHAnsi" w:cstheme="minorHAnsi"/>
          <w:color w:val="000000"/>
        </w:rPr>
        <w:t xml:space="preserve">. </w:t>
      </w:r>
      <w:r>
        <w:rPr>
          <w:rFonts w:asciiTheme="minorHAnsi" w:hAnsiTheme="minorHAnsi" w:cstheme="minorHAnsi"/>
        </w:rPr>
        <w:t xml:space="preserve">Per aumentare la disponibilità di posti e venire incontro alle esigenze di tifosi e appassionati, l’Autodromo ha realizzato </w:t>
      </w:r>
      <w:r>
        <w:rPr>
          <w:rFonts w:asciiTheme="minorHAnsi" w:hAnsiTheme="minorHAnsi" w:cstheme="minorHAnsi"/>
          <w:b/>
        </w:rPr>
        <w:t xml:space="preserve">sei nuove tribune </w:t>
      </w:r>
      <w:r>
        <w:rPr>
          <w:rFonts w:asciiTheme="minorHAnsi" w:hAnsiTheme="minorHAnsi" w:cstheme="minorHAnsi"/>
        </w:rPr>
        <w:t xml:space="preserve">alle curve Villeneuve, Tosa, Gresini, Acque Minerali, e nella zona della partenza davanti ai box, portando la capienza a 90 mila posti. </w:t>
      </w:r>
    </w:p>
    <w:p w14:paraId="63EDEDDC" w14:textId="77777777" w:rsidR="006574DE" w:rsidRDefault="006574DE" w:rsidP="006574DE">
      <w:pPr>
        <w:spacing w:after="0" w:line="240" w:lineRule="auto"/>
        <w:jc w:val="both"/>
        <w:rPr>
          <w:rFonts w:asciiTheme="minorHAnsi" w:hAnsiTheme="minorHAnsi" w:cstheme="minorHAnsi"/>
        </w:rPr>
      </w:pPr>
    </w:p>
    <w:p w14:paraId="39CB001E" w14:textId="77777777" w:rsidR="006574DE" w:rsidRPr="00422EB7" w:rsidRDefault="006574DE" w:rsidP="006574DE">
      <w:pPr>
        <w:pBdr>
          <w:bottom w:val="single" w:sz="4" w:space="1" w:color="auto"/>
        </w:pBdr>
        <w:spacing w:after="0" w:line="240" w:lineRule="auto"/>
        <w:jc w:val="both"/>
        <w:rPr>
          <w:rFonts w:asciiTheme="minorHAnsi" w:eastAsia="Times New Roman" w:hAnsiTheme="minorHAnsi" w:cstheme="minorHAnsi"/>
        </w:rPr>
      </w:pPr>
      <w:r w:rsidRPr="00422EB7">
        <w:rPr>
          <w:rFonts w:asciiTheme="minorHAnsi" w:eastAsia="Times New Roman" w:hAnsiTheme="minorHAnsi" w:cstheme="minorHAnsi"/>
          <w:b/>
          <w:bCs/>
        </w:rPr>
        <w:t xml:space="preserve">Il nuovo formato delle qualifiche </w:t>
      </w:r>
    </w:p>
    <w:p w14:paraId="3BD047A8" w14:textId="77777777" w:rsidR="006574DE" w:rsidRDefault="006574DE" w:rsidP="006574D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In particolare, la giornata del sabato sarà caratterizzata da un differente formato delle qualifiche perché la Formula 1 sperimenterà per la prima volta la mescola unica per ognuna delle tre sessioni: in Q1 si potranno usare solo le gomme Hard (banda bianca sulle spalle delle gomme Pirelli), in Q2 la media (banda gialla), mentre la battaglia per la pole (Q3) vedrà in pista le gomme soffici (banda rossa). </w:t>
      </w:r>
      <w:r>
        <w:rPr>
          <w:rFonts w:asciiTheme="minorHAnsi" w:hAnsiTheme="minorHAnsi" w:cstheme="minorHAnsi"/>
        </w:rPr>
        <w:t xml:space="preserve"> Il programma del gran premio prevede venerdì 19 maggio due sessioni di prove libere dalle 13.30 alle 14.30 e dalle 17 alle 18; il sabato la terza sessione di prove libere dalle 12.30 alle 13.30 a cui seguirà la qualifica dalle 16 alle 17</w:t>
      </w:r>
      <w:r>
        <w:rPr>
          <w:rFonts w:asciiTheme="minorHAnsi" w:hAnsiTheme="minorHAnsi" w:cstheme="minorHAnsi"/>
          <w:b/>
          <w:bCs/>
        </w:rPr>
        <w:t>. Domenica il via del GP è previsto per le 15</w:t>
      </w:r>
      <w:r>
        <w:rPr>
          <w:rFonts w:asciiTheme="minorHAnsi" w:hAnsiTheme="minorHAnsi" w:cstheme="minorHAnsi"/>
        </w:rPr>
        <w:t xml:space="preserve">. La corsa si disputerà su 63 giri del tracciato di Imola (4.909 metri) per un totale di 309,049 km. Oltre alla F.1 saranno in pista </w:t>
      </w:r>
      <w:r>
        <w:rPr>
          <w:rFonts w:asciiTheme="minorHAnsi" w:eastAsia="Times New Roman" w:hAnsiTheme="minorHAnsi" w:cstheme="minorHAnsi"/>
          <w:color w:val="000000"/>
        </w:rPr>
        <w:t xml:space="preserve">Formula 2, Formula 3 e Porsche </w:t>
      </w:r>
      <w:proofErr w:type="spellStart"/>
      <w:r>
        <w:rPr>
          <w:rFonts w:asciiTheme="minorHAnsi" w:eastAsia="Times New Roman" w:hAnsiTheme="minorHAnsi" w:cstheme="minorHAnsi"/>
          <w:color w:val="000000"/>
        </w:rPr>
        <w:t>Supercup</w:t>
      </w:r>
      <w:proofErr w:type="spellEnd"/>
      <w:r>
        <w:rPr>
          <w:rFonts w:asciiTheme="minorHAnsi" w:eastAsia="Times New Roman" w:hAnsiTheme="minorHAnsi" w:cstheme="minorHAnsi"/>
          <w:color w:val="000000"/>
        </w:rPr>
        <w:t xml:space="preserve">.  </w:t>
      </w:r>
    </w:p>
    <w:p w14:paraId="4059B9D2" w14:textId="77777777" w:rsidR="006574DE" w:rsidRDefault="006574DE" w:rsidP="006574DE">
      <w:pPr>
        <w:pBdr>
          <w:bottom w:val="single" w:sz="4" w:space="1" w:color="auto"/>
        </w:pBdr>
        <w:spacing w:after="0" w:line="240" w:lineRule="auto"/>
        <w:jc w:val="both"/>
        <w:rPr>
          <w:rFonts w:asciiTheme="minorHAnsi" w:eastAsia="Times New Roman" w:hAnsiTheme="minorHAnsi" w:cstheme="minorHAnsi"/>
          <w:b/>
          <w:bCs/>
        </w:rPr>
      </w:pPr>
    </w:p>
    <w:p w14:paraId="4D3A7332" w14:textId="77777777" w:rsidR="006574DE" w:rsidRPr="00FC2F97" w:rsidRDefault="006574DE" w:rsidP="006574DE">
      <w:pPr>
        <w:pBdr>
          <w:bottom w:val="single" w:sz="4" w:space="1" w:color="auto"/>
        </w:pBdr>
        <w:spacing w:after="0" w:line="240" w:lineRule="auto"/>
        <w:jc w:val="both"/>
        <w:rPr>
          <w:rFonts w:asciiTheme="minorHAnsi" w:eastAsia="Times New Roman" w:hAnsiTheme="minorHAnsi" w:cstheme="minorHAnsi"/>
          <w:b/>
          <w:bCs/>
        </w:rPr>
      </w:pPr>
      <w:r w:rsidRPr="00FC2F97">
        <w:rPr>
          <w:rFonts w:asciiTheme="minorHAnsi" w:eastAsia="Times New Roman" w:hAnsiTheme="minorHAnsi" w:cstheme="minorHAnsi"/>
          <w:b/>
          <w:bCs/>
        </w:rPr>
        <w:t>Un Gran Premio sostenibile e facile da raggiungere in treno</w:t>
      </w:r>
    </w:p>
    <w:p w14:paraId="5662310F" w14:textId="77777777" w:rsidR="006574DE" w:rsidRPr="00FC2F97" w:rsidRDefault="006574DE" w:rsidP="006574DE">
      <w:pPr>
        <w:spacing w:after="0" w:line="240" w:lineRule="auto"/>
        <w:jc w:val="both"/>
        <w:rPr>
          <w:rFonts w:asciiTheme="minorHAnsi" w:eastAsia="Times New Roman" w:hAnsiTheme="minorHAnsi" w:cstheme="minorHAnsi"/>
          <w:color w:val="222222"/>
        </w:rPr>
      </w:pPr>
      <w:r w:rsidRPr="00FC2F97">
        <w:rPr>
          <w:rFonts w:eastAsia="Times New Roman" w:cstheme="minorHAnsi"/>
        </w:rPr>
        <w:t xml:space="preserve">Quest’anno arrivare a Imola è ancora più facile e confortevole, con i treni </w:t>
      </w:r>
      <w:r w:rsidRPr="00FC2F97">
        <w:rPr>
          <w:rFonts w:cstheme="minorHAnsi"/>
          <w:bCs/>
          <w:shd w:val="clear" w:color="auto" w:fill="FFFFFF"/>
        </w:rPr>
        <w:t>straordinari Frecciarossa, Intercity, Eurocity programmati da Trenitalia e i treni regionali aggiuntivi messi a disposizione da Trenitalia TPER</w:t>
      </w:r>
      <w:r w:rsidRPr="00FC2F97">
        <w:rPr>
          <w:rFonts w:cstheme="minorHAnsi"/>
        </w:rPr>
        <w:t xml:space="preserve">. Infatti, scesi dal treno, raggiungere l’Autodromo a piedi è davvero comodo: solo 1.500 metri di percorso protetto, tutto dritto, separano la stazione dal circuito percorrendo subito viale Andrea Costa (con un nuovo tratto riqualificato ancora più verde ed accessibile), poi attraversando il centro storico con numerose iniziative e, </w:t>
      </w:r>
      <w:r w:rsidRPr="00FC2F97">
        <w:rPr>
          <w:rFonts w:cstheme="minorHAnsi"/>
        </w:rPr>
        <w:lastRenderedPageBreak/>
        <w:t>infine, entrando in viale Dante, tratto alberato che porta direttamente alla torre dell’Autodromo.</w:t>
      </w:r>
      <w:r w:rsidRPr="00FC2F97">
        <w:rPr>
          <w:rFonts w:asciiTheme="minorHAnsi" w:eastAsia="Times New Roman" w:hAnsiTheme="minorHAnsi" w:cstheme="minorHAnsi"/>
          <w:color w:val="000000" w:themeColor="text1"/>
        </w:rPr>
        <w:t xml:space="preserve"> Grazie all’accordo triennale firmato da Trenitalia e ACI Sport (società in house del gruppo ACI), inoltre, chi a</w:t>
      </w:r>
      <w:r w:rsidRPr="00FC2F97">
        <w:rPr>
          <w:rFonts w:asciiTheme="minorHAnsi" w:eastAsia="Times New Roman" w:hAnsiTheme="minorHAnsi" w:cstheme="minorHAnsi"/>
          <w:color w:val="222222"/>
        </w:rPr>
        <w:t xml:space="preserve">cquista su </w:t>
      </w:r>
      <w:hyperlink r:id="rId6" w:tgtFrame="_blank" w:history="1">
        <w:r w:rsidRPr="00FC2F97">
          <w:rPr>
            <w:rFonts w:asciiTheme="minorHAnsi" w:eastAsia="Times New Roman" w:hAnsiTheme="minorHAnsi" w:cstheme="minorHAnsi"/>
            <w:color w:val="1155CC"/>
            <w:u w:val="single"/>
          </w:rPr>
          <w:t>trenitalia.com</w:t>
        </w:r>
      </w:hyperlink>
      <w:r w:rsidRPr="00FC2F97">
        <w:rPr>
          <w:rFonts w:asciiTheme="minorHAnsi" w:eastAsia="Times New Roman" w:hAnsiTheme="minorHAnsi" w:cstheme="minorHAnsi"/>
          <w:color w:val="222222"/>
        </w:rPr>
        <w:t xml:space="preserve"> un biglietto per Imola su Frecciarossa, Intercity o Eurocity, potrà ottenere uno sconto del 5% sul prezzo del biglietto di ingresso all’Autodromo. I posti sono, inevitabilmente, limitati, e l’offerta è valida fino a esaurimento della disponibilità. </w:t>
      </w:r>
    </w:p>
    <w:p w14:paraId="1000FBDF" w14:textId="77777777" w:rsidR="006574DE" w:rsidRPr="00FC2F97" w:rsidRDefault="006574DE" w:rsidP="006574DE">
      <w:pPr>
        <w:spacing w:after="0" w:line="240" w:lineRule="auto"/>
        <w:jc w:val="both"/>
        <w:rPr>
          <w:rFonts w:asciiTheme="minorHAnsi" w:hAnsiTheme="minorHAnsi" w:cstheme="minorHAnsi"/>
          <w:color w:val="222222"/>
        </w:rPr>
      </w:pPr>
      <w:r w:rsidRPr="00FC2F97">
        <w:rPr>
          <w:rFonts w:asciiTheme="minorHAnsi" w:eastAsia="Times New Roman" w:hAnsiTheme="minorHAnsi" w:cstheme="minorHAnsi"/>
          <w:color w:val="222222"/>
        </w:rPr>
        <w:t xml:space="preserve">Maggiori informazioni su </w:t>
      </w:r>
      <w:hyperlink r:id="rId7" w:tgtFrame="_blank" w:history="1">
        <w:r w:rsidRPr="00FC2F97">
          <w:rPr>
            <w:rFonts w:asciiTheme="minorHAnsi" w:hAnsiTheme="minorHAnsi" w:cstheme="minorHAnsi"/>
            <w:color w:val="1155CC"/>
            <w:u w:val="single"/>
          </w:rPr>
          <w:t>https://www.trenitali</w:t>
        </w:r>
        <w:r w:rsidRPr="00FC2F97">
          <w:rPr>
            <w:rFonts w:asciiTheme="minorHAnsi" w:hAnsiTheme="minorHAnsi" w:cstheme="minorHAnsi"/>
            <w:color w:val="1155CC"/>
            <w:u w:val="single"/>
          </w:rPr>
          <w:t>a</w:t>
        </w:r>
        <w:r w:rsidRPr="00FC2F97">
          <w:rPr>
            <w:rFonts w:asciiTheme="minorHAnsi" w:hAnsiTheme="minorHAnsi" w:cstheme="minorHAnsi"/>
            <w:color w:val="1155CC"/>
            <w:u w:val="single"/>
          </w:rPr>
          <w:t>.com/it/offerte_e_servizi/gp-formula-1-di-imola.html</w:t>
        </w:r>
      </w:hyperlink>
    </w:p>
    <w:p w14:paraId="2DEBBC88" w14:textId="77777777" w:rsidR="00E404AB" w:rsidRDefault="00E404AB"/>
    <w:sectPr w:rsidR="00E40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DE"/>
    <w:rsid w:val="006574DE"/>
    <w:rsid w:val="00E404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8AB7"/>
  <w15:chartTrackingRefBased/>
  <w15:docId w15:val="{9065C1D7-E5A8-4A7A-89EA-D7FF4D89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DE"/>
    <w:pPr>
      <w:spacing w:line="256" w:lineRule="auto"/>
    </w:pPr>
    <w:rPr>
      <w:rFonts w:ascii="Calibri" w:eastAsia="Calibri" w:hAnsi="Calibri" w:cs="Calibri"/>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6574D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enitalia.com/it/offerte_e_servizi/gp-formula-1-di-imol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enitalia.com/" TargetMode="External"/><Relationship Id="rId5" Type="http://schemas.openxmlformats.org/officeDocument/2006/relationships/hyperlink" Target="http://www.autodromoimola.it" TargetMode="External"/><Relationship Id="rId4" Type="http://schemas.openxmlformats.org/officeDocument/2006/relationships/hyperlink" Target="https://visitareimola.it/formula-1/"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2023-05-15T09:40:00Z</dcterms:created>
  <dcterms:modified xsi:type="dcterms:W3CDTF">2023-05-15T09:41:00Z</dcterms:modified>
</cp:coreProperties>
</file>