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CE5A" w14:textId="641287CB" w:rsidR="00EA30B2" w:rsidRDefault="00EA30B2" w:rsidP="006A7C5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SCHEDA</w:t>
      </w:r>
    </w:p>
    <w:p w14:paraId="7B2F08BE" w14:textId="72A34317" w:rsidR="00FA2ACD" w:rsidRPr="006A7C5F" w:rsidRDefault="00891BA3" w:rsidP="006A7C5F">
      <w:pPr>
        <w:jc w:val="both"/>
        <w:rPr>
          <w:rFonts w:ascii="Arial" w:hAnsi="Arial" w:cs="Arial"/>
          <w:sz w:val="24"/>
          <w:szCs w:val="24"/>
        </w:rPr>
      </w:pPr>
      <w:r w:rsidRPr="006A7C5F">
        <w:rPr>
          <w:rFonts w:ascii="Arial" w:hAnsi="Arial" w:cs="Arial"/>
          <w:b/>
          <w:bCs/>
          <w:sz w:val="24"/>
          <w:szCs w:val="24"/>
        </w:rPr>
        <w:t>B</w:t>
      </w:r>
      <w:r w:rsidR="008439B0" w:rsidRPr="006A7C5F">
        <w:rPr>
          <w:rFonts w:ascii="Arial" w:hAnsi="Arial" w:cs="Arial"/>
          <w:b/>
          <w:bCs/>
          <w:sz w:val="24"/>
          <w:szCs w:val="24"/>
        </w:rPr>
        <w:t>ando</w:t>
      </w:r>
      <w:r w:rsidRPr="006A7C5F">
        <w:rPr>
          <w:rFonts w:ascii="Arial" w:hAnsi="Arial" w:cs="Arial"/>
          <w:b/>
          <w:bCs/>
          <w:sz w:val="24"/>
          <w:szCs w:val="24"/>
        </w:rPr>
        <w:t xml:space="preserve"> sulla </w:t>
      </w:r>
      <w:r w:rsidR="008439B0" w:rsidRPr="006A7C5F">
        <w:rPr>
          <w:rFonts w:ascii="Arial" w:hAnsi="Arial" w:cs="Arial"/>
          <w:b/>
          <w:bCs/>
          <w:sz w:val="24"/>
          <w:szCs w:val="24"/>
        </w:rPr>
        <w:t>q</w:t>
      </w:r>
      <w:r w:rsidR="00596F01" w:rsidRPr="006A7C5F">
        <w:rPr>
          <w:rFonts w:ascii="Arial" w:hAnsi="Arial" w:cs="Arial"/>
          <w:b/>
          <w:bCs/>
          <w:sz w:val="24"/>
          <w:szCs w:val="24"/>
        </w:rPr>
        <w:t>ualifica</w:t>
      </w:r>
      <w:r w:rsidRPr="006A7C5F">
        <w:rPr>
          <w:rFonts w:ascii="Arial" w:hAnsi="Arial" w:cs="Arial"/>
          <w:b/>
          <w:bCs/>
          <w:sz w:val="24"/>
          <w:szCs w:val="24"/>
        </w:rPr>
        <w:t>zion</w:t>
      </w:r>
      <w:r w:rsidR="00596F01" w:rsidRPr="006A7C5F">
        <w:rPr>
          <w:rFonts w:ascii="Arial" w:hAnsi="Arial" w:cs="Arial"/>
          <w:b/>
          <w:bCs/>
          <w:sz w:val="24"/>
          <w:szCs w:val="24"/>
        </w:rPr>
        <w:t xml:space="preserve">e </w:t>
      </w:r>
      <w:r w:rsidRPr="006A7C5F">
        <w:rPr>
          <w:rFonts w:ascii="Arial" w:hAnsi="Arial" w:cs="Arial"/>
          <w:b/>
          <w:bCs/>
          <w:sz w:val="24"/>
          <w:szCs w:val="24"/>
        </w:rPr>
        <w:t>del</w:t>
      </w:r>
      <w:r w:rsidR="00596F01" w:rsidRPr="006A7C5F">
        <w:rPr>
          <w:rFonts w:ascii="Arial" w:hAnsi="Arial" w:cs="Arial"/>
          <w:b/>
          <w:bCs/>
          <w:sz w:val="24"/>
          <w:szCs w:val="24"/>
        </w:rPr>
        <w:t>l’alfabetizzazione musicale</w:t>
      </w:r>
    </w:p>
    <w:p w14:paraId="73152931" w14:textId="77777777" w:rsidR="00C51E61" w:rsidRPr="006A7C5F" w:rsidRDefault="00C51E61" w:rsidP="006A7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5F3C5" w14:textId="3358510C" w:rsidR="00455ECE" w:rsidRPr="006A7C5F" w:rsidRDefault="00596F01" w:rsidP="006A7C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t>L</w:t>
      </w:r>
      <w:r w:rsidR="00224AB4" w:rsidRPr="006A7C5F">
        <w:rPr>
          <w:rFonts w:ascii="Arial" w:hAnsi="Arial" w:cs="Arial"/>
          <w:sz w:val="24"/>
          <w:szCs w:val="24"/>
        </w:rPr>
        <w:t>a Regione</w:t>
      </w:r>
      <w:r w:rsidRPr="006A7C5F">
        <w:rPr>
          <w:rFonts w:ascii="Arial" w:hAnsi="Arial" w:cs="Arial"/>
          <w:sz w:val="24"/>
          <w:szCs w:val="24"/>
        </w:rPr>
        <w:t xml:space="preserve">, </w:t>
      </w:r>
      <w:r w:rsidR="00C9286D" w:rsidRPr="006A7C5F">
        <w:rPr>
          <w:rFonts w:ascii="Arial" w:hAnsi="Arial" w:cs="Arial"/>
          <w:sz w:val="24"/>
          <w:szCs w:val="24"/>
        </w:rPr>
        <w:t xml:space="preserve">per il </w:t>
      </w:r>
      <w:r w:rsidR="00C9286D" w:rsidRPr="006A7C5F">
        <w:rPr>
          <w:rFonts w:ascii="Arial" w:hAnsi="Arial" w:cs="Arial"/>
          <w:b/>
          <w:bCs/>
          <w:sz w:val="24"/>
          <w:szCs w:val="24"/>
        </w:rPr>
        <w:t>triennio 2024-2026</w:t>
      </w:r>
      <w:r w:rsidRPr="006A7C5F">
        <w:rPr>
          <w:rFonts w:ascii="Arial" w:hAnsi="Arial" w:cs="Arial"/>
          <w:sz w:val="24"/>
          <w:szCs w:val="24"/>
        </w:rPr>
        <w:t>,</w:t>
      </w:r>
      <w:r w:rsidR="00C9286D" w:rsidRPr="006A7C5F">
        <w:rPr>
          <w:rFonts w:ascii="Arial" w:hAnsi="Arial" w:cs="Arial"/>
          <w:sz w:val="24"/>
          <w:szCs w:val="24"/>
        </w:rPr>
        <w:t xml:space="preserve"> </w:t>
      </w:r>
      <w:r w:rsidR="00D54EF9" w:rsidRPr="006A7C5F">
        <w:rPr>
          <w:rFonts w:ascii="Arial" w:hAnsi="Arial" w:cs="Arial"/>
          <w:sz w:val="24"/>
          <w:szCs w:val="24"/>
        </w:rPr>
        <w:t>assegnerà</w:t>
      </w:r>
      <w:r w:rsidR="00224AB4" w:rsidRPr="006A7C5F">
        <w:rPr>
          <w:rFonts w:ascii="Arial" w:hAnsi="Arial" w:cs="Arial"/>
          <w:sz w:val="24"/>
          <w:szCs w:val="24"/>
        </w:rPr>
        <w:t xml:space="preserve"> </w:t>
      </w:r>
      <w:r w:rsidR="0BDF3E65" w:rsidRPr="006A7C5F">
        <w:rPr>
          <w:rFonts w:ascii="Arial" w:hAnsi="Arial" w:cs="Arial"/>
          <w:sz w:val="24"/>
          <w:szCs w:val="24"/>
        </w:rPr>
        <w:t>contributi a sostegno di progetti per la qualificazione dell’alfabetizzazione musicale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08439B0" w:rsidRPr="006A7C5F">
        <w:rPr>
          <w:rFonts w:ascii="Arial" w:hAnsi="Arial" w:cs="Arial"/>
          <w:sz w:val="24"/>
          <w:szCs w:val="24"/>
        </w:rPr>
        <w:t>e</w:t>
      </w:r>
      <w:r w:rsidR="00EA30B2">
        <w:rPr>
          <w:rFonts w:ascii="Arial" w:hAnsi="Arial" w:cs="Arial"/>
          <w:sz w:val="24"/>
          <w:szCs w:val="24"/>
        </w:rPr>
        <w:t xml:space="preserve"> l’</w:t>
      </w:r>
      <w:r w:rsidR="008439B0" w:rsidRPr="006A7C5F">
        <w:rPr>
          <w:rFonts w:ascii="Arial" w:hAnsi="Arial" w:cs="Arial"/>
          <w:sz w:val="24"/>
          <w:szCs w:val="24"/>
        </w:rPr>
        <w:t>educazione all’ascolto</w:t>
      </w:r>
      <w:r w:rsidR="008439B0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BDF3E65" w:rsidRPr="006A7C5F">
        <w:rPr>
          <w:rFonts w:ascii="Arial" w:hAnsi="Arial" w:cs="Arial"/>
          <w:sz w:val="24"/>
          <w:szCs w:val="24"/>
        </w:rPr>
        <w:t>ad associazioni e aggregazioni</w:t>
      </w:r>
      <w:r w:rsidR="008439B0" w:rsidRPr="006A7C5F">
        <w:rPr>
          <w:rFonts w:ascii="Arial" w:hAnsi="Arial" w:cs="Arial"/>
          <w:sz w:val="24"/>
          <w:szCs w:val="24"/>
        </w:rPr>
        <w:t xml:space="preserve">, </w:t>
      </w:r>
      <w:r w:rsidR="0BDF3E65" w:rsidRPr="006A7C5F">
        <w:rPr>
          <w:rFonts w:ascii="Arial" w:hAnsi="Arial" w:cs="Arial"/>
          <w:sz w:val="24"/>
          <w:szCs w:val="24"/>
        </w:rPr>
        <w:t>anche temporanee</w:t>
      </w:r>
      <w:r w:rsidR="008439B0" w:rsidRPr="006A7C5F">
        <w:rPr>
          <w:rFonts w:ascii="Arial" w:hAnsi="Arial" w:cs="Arial"/>
          <w:sz w:val="24"/>
          <w:szCs w:val="24"/>
        </w:rPr>
        <w:t>,</w:t>
      </w:r>
      <w:r w:rsidR="0BDF3E65" w:rsidRPr="006A7C5F">
        <w:rPr>
          <w:rFonts w:ascii="Arial" w:hAnsi="Arial" w:cs="Arial"/>
          <w:sz w:val="24"/>
          <w:szCs w:val="24"/>
        </w:rPr>
        <w:t xml:space="preserve"> delle scuole di musica </w:t>
      </w:r>
      <w:r w:rsidR="005607F0" w:rsidRPr="006A7C5F">
        <w:rPr>
          <w:rFonts w:ascii="Arial" w:hAnsi="Arial" w:cs="Arial"/>
          <w:sz w:val="24"/>
          <w:szCs w:val="24"/>
        </w:rPr>
        <w:t>riconosciute</w:t>
      </w:r>
      <w:r w:rsidR="009A3B60" w:rsidRPr="006A7C5F">
        <w:rPr>
          <w:rFonts w:ascii="Arial" w:hAnsi="Arial" w:cs="Arial"/>
          <w:sz w:val="24"/>
          <w:szCs w:val="24"/>
        </w:rPr>
        <w:t xml:space="preserve"> a livello regionale</w:t>
      </w:r>
      <w:r w:rsidR="0BDF3E65" w:rsidRPr="006A7C5F">
        <w:rPr>
          <w:rFonts w:ascii="Arial" w:hAnsi="Arial" w:cs="Arial"/>
          <w:sz w:val="24"/>
          <w:szCs w:val="24"/>
        </w:rPr>
        <w:t>, di bande musicali e di cori del territorio</w:t>
      </w:r>
      <w:r w:rsidR="009A0D16" w:rsidRPr="006A7C5F">
        <w:rPr>
          <w:rFonts w:ascii="Arial" w:hAnsi="Arial" w:cs="Arial"/>
          <w:sz w:val="24"/>
          <w:szCs w:val="24"/>
        </w:rPr>
        <w:t>.</w:t>
      </w:r>
      <w:r w:rsidR="008439B0" w:rsidRPr="006A7C5F">
        <w:rPr>
          <w:rFonts w:ascii="Arial" w:hAnsi="Arial" w:cs="Arial"/>
          <w:sz w:val="24"/>
          <w:szCs w:val="24"/>
        </w:rPr>
        <w:t xml:space="preserve"> </w:t>
      </w:r>
      <w:r w:rsidR="00455ECE" w:rsidRPr="006A7C5F">
        <w:rPr>
          <w:rFonts w:ascii="Arial" w:hAnsi="Arial" w:cs="Arial"/>
          <w:sz w:val="24"/>
          <w:szCs w:val="24"/>
        </w:rPr>
        <w:t>S</w:t>
      </w:r>
      <w:r w:rsidR="005F169D" w:rsidRPr="006A7C5F">
        <w:rPr>
          <w:rFonts w:ascii="Arial" w:hAnsi="Arial" w:cs="Arial"/>
          <w:sz w:val="24"/>
          <w:szCs w:val="24"/>
        </w:rPr>
        <w:t>aranno</w:t>
      </w:r>
      <w:r w:rsidR="00455ECE" w:rsidRPr="006A7C5F">
        <w:rPr>
          <w:rFonts w:ascii="Arial" w:hAnsi="Arial" w:cs="Arial"/>
          <w:sz w:val="24"/>
          <w:szCs w:val="24"/>
        </w:rPr>
        <w:t xml:space="preserve"> inoltre </w:t>
      </w:r>
      <w:r w:rsidR="00F177AE" w:rsidRPr="006A7C5F">
        <w:rPr>
          <w:rFonts w:ascii="Arial" w:hAnsi="Arial" w:cs="Arial"/>
          <w:sz w:val="24"/>
          <w:szCs w:val="24"/>
        </w:rPr>
        <w:t>valutati</w:t>
      </w:r>
      <w:r w:rsidR="00CD4CBC" w:rsidRPr="006A7C5F">
        <w:rPr>
          <w:rFonts w:ascii="Arial" w:hAnsi="Arial" w:cs="Arial"/>
          <w:sz w:val="24"/>
          <w:szCs w:val="24"/>
        </w:rPr>
        <w:t xml:space="preserve"> </w:t>
      </w:r>
      <w:r w:rsidR="00CD4CBC" w:rsidRPr="006A7C5F">
        <w:rPr>
          <w:rFonts w:ascii="Arial" w:hAnsi="Arial" w:cs="Arial"/>
          <w:b/>
          <w:bCs/>
          <w:sz w:val="24"/>
          <w:szCs w:val="24"/>
        </w:rPr>
        <w:t>progetti</w:t>
      </w:r>
      <w:r w:rsidR="00CD4CBC" w:rsidRPr="006A7C5F">
        <w:rPr>
          <w:rFonts w:ascii="Arial" w:hAnsi="Arial" w:cs="Arial"/>
          <w:sz w:val="24"/>
          <w:szCs w:val="24"/>
        </w:rPr>
        <w:t xml:space="preserve"> finalizzati</w:t>
      </w:r>
      <w:r w:rsidR="00B97360" w:rsidRPr="006A7C5F">
        <w:rPr>
          <w:rFonts w:ascii="Arial" w:hAnsi="Arial" w:cs="Arial"/>
          <w:sz w:val="24"/>
          <w:szCs w:val="24"/>
        </w:rPr>
        <w:t xml:space="preserve"> alla</w:t>
      </w:r>
      <w:r w:rsidR="0BDF3E65" w:rsidRPr="006A7C5F">
        <w:rPr>
          <w:rFonts w:ascii="Arial" w:hAnsi="Arial" w:cs="Arial"/>
          <w:sz w:val="24"/>
          <w:szCs w:val="24"/>
        </w:rPr>
        <w:t xml:space="preserve"> 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 xml:space="preserve">formazione </w:t>
      </w:r>
      <w:r w:rsidR="0BDF3E65" w:rsidRPr="006A7C5F">
        <w:rPr>
          <w:rFonts w:ascii="Arial" w:hAnsi="Arial" w:cs="Arial"/>
          <w:sz w:val="24"/>
          <w:szCs w:val="24"/>
        </w:rPr>
        <w:t>e</w:t>
      </w:r>
      <w:r w:rsidR="00B97360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0B97360" w:rsidRPr="006A7C5F">
        <w:rPr>
          <w:rFonts w:ascii="Arial" w:hAnsi="Arial" w:cs="Arial"/>
          <w:sz w:val="24"/>
          <w:szCs w:val="24"/>
        </w:rPr>
        <w:t>all’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>aggiornamento degli insegnanti</w:t>
      </w:r>
      <w:r w:rsidR="0BDF3E65" w:rsidRPr="006A7C5F">
        <w:rPr>
          <w:rFonts w:ascii="Arial" w:hAnsi="Arial" w:cs="Arial"/>
          <w:sz w:val="24"/>
          <w:szCs w:val="24"/>
        </w:rPr>
        <w:t> delle scuole di musica, delle bande e dei cori, mirati in particolare all’inclusione di alunni con disabilità e all’educazione all’ascolto</w:t>
      </w:r>
      <w:r w:rsidR="7B06147A" w:rsidRPr="006A7C5F">
        <w:rPr>
          <w:rFonts w:ascii="Arial" w:hAnsi="Arial" w:cs="Arial"/>
          <w:sz w:val="24"/>
          <w:szCs w:val="24"/>
        </w:rPr>
        <w:t>,</w:t>
      </w:r>
      <w:r w:rsidR="30F814C4" w:rsidRPr="006A7C5F">
        <w:rPr>
          <w:rFonts w:ascii="Arial" w:hAnsi="Arial" w:cs="Arial"/>
          <w:sz w:val="24"/>
          <w:szCs w:val="24"/>
        </w:rPr>
        <w:t xml:space="preserve"> </w:t>
      </w:r>
      <w:r w:rsidR="03EF38ED" w:rsidRPr="006A7C5F">
        <w:rPr>
          <w:rFonts w:ascii="Arial" w:hAnsi="Arial" w:cs="Arial"/>
          <w:sz w:val="24"/>
          <w:szCs w:val="24"/>
        </w:rPr>
        <w:t xml:space="preserve">nonché </w:t>
      </w:r>
      <w:r w:rsidR="001D537C" w:rsidRPr="006A7C5F">
        <w:rPr>
          <w:rFonts w:ascii="Arial" w:hAnsi="Arial" w:cs="Arial"/>
          <w:sz w:val="24"/>
          <w:szCs w:val="24"/>
        </w:rPr>
        <w:t>degli operatori di filiera coinvolti in particolare nell’ambito</w:t>
      </w:r>
      <w:r w:rsidR="009B403C" w:rsidRPr="006A7C5F">
        <w:rPr>
          <w:rFonts w:ascii="Arial" w:hAnsi="Arial" w:cs="Arial"/>
          <w:sz w:val="24"/>
          <w:szCs w:val="24"/>
        </w:rPr>
        <w:t xml:space="preserve"> </w:t>
      </w:r>
      <w:r w:rsidR="001D537C" w:rsidRPr="006A7C5F">
        <w:rPr>
          <w:rFonts w:ascii="Arial" w:hAnsi="Arial" w:cs="Arial"/>
          <w:sz w:val="24"/>
          <w:szCs w:val="24"/>
        </w:rPr>
        <w:t>dell’educazione e della formazione.</w:t>
      </w:r>
      <w:r w:rsidRPr="006A7C5F">
        <w:rPr>
          <w:rFonts w:ascii="Arial" w:hAnsi="Arial" w:cs="Arial"/>
          <w:sz w:val="24"/>
          <w:szCs w:val="24"/>
        </w:rPr>
        <w:t xml:space="preserve"> </w:t>
      </w:r>
      <w:r w:rsidR="00FF637F" w:rsidRPr="006A7C5F">
        <w:rPr>
          <w:rFonts w:ascii="Arial" w:hAnsi="Arial" w:cs="Arial"/>
          <w:sz w:val="24"/>
          <w:szCs w:val="24"/>
        </w:rPr>
        <w:t>L’</w:t>
      </w:r>
      <w:r w:rsidR="006C159E" w:rsidRPr="006A7C5F">
        <w:rPr>
          <w:rFonts w:ascii="Arial" w:hAnsi="Arial" w:cs="Arial"/>
          <w:sz w:val="24"/>
          <w:szCs w:val="24"/>
        </w:rPr>
        <w:t>i</w:t>
      </w:r>
      <w:r w:rsidR="0BDF3E65" w:rsidRPr="006A7C5F">
        <w:rPr>
          <w:rFonts w:ascii="Arial" w:hAnsi="Arial" w:cs="Arial"/>
          <w:sz w:val="24"/>
          <w:szCs w:val="24"/>
        </w:rPr>
        <w:t>nvito</w:t>
      </w:r>
      <w:r w:rsidR="006A67F2" w:rsidRPr="006A7C5F">
        <w:rPr>
          <w:rFonts w:ascii="Arial" w:hAnsi="Arial" w:cs="Arial"/>
          <w:sz w:val="24"/>
          <w:szCs w:val="24"/>
        </w:rPr>
        <w:t xml:space="preserve">, </w:t>
      </w:r>
      <w:r w:rsidR="008439B0" w:rsidRPr="006A7C5F">
        <w:rPr>
          <w:rFonts w:ascii="Arial" w:hAnsi="Arial" w:cs="Arial"/>
          <w:sz w:val="24"/>
          <w:szCs w:val="24"/>
        </w:rPr>
        <w:t>all’indirizzo</w:t>
      </w:r>
      <w:r w:rsidR="004279D0" w:rsidRPr="006A7C5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279D0" w:rsidRPr="006A7C5F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https://musicommission.emiliaromagnacultura.it/tipologia-bando/bandi/</w:t>
        </w:r>
      </w:hyperlink>
      <w:r w:rsidR="00171E9A" w:rsidRPr="006A7C5F">
        <w:rPr>
          <w:rFonts w:ascii="Arial" w:hAnsi="Arial" w:cs="Arial"/>
          <w:sz w:val="24"/>
          <w:szCs w:val="24"/>
        </w:rPr>
        <w:t xml:space="preserve">, </w:t>
      </w:r>
      <w:r w:rsidR="00D63F73" w:rsidRPr="006A7C5F">
        <w:rPr>
          <w:rFonts w:ascii="Arial" w:hAnsi="Arial" w:cs="Arial"/>
          <w:sz w:val="24"/>
          <w:szCs w:val="24"/>
        </w:rPr>
        <w:t xml:space="preserve">resterà 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>aperto fino alle ore 1</w:t>
      </w:r>
      <w:r w:rsidR="187D4D37" w:rsidRPr="006A7C5F">
        <w:rPr>
          <w:rFonts w:ascii="Arial" w:hAnsi="Arial" w:cs="Arial"/>
          <w:b/>
          <w:bCs/>
          <w:sz w:val="24"/>
          <w:szCs w:val="24"/>
        </w:rPr>
        <w:t>4</w:t>
      </w:r>
      <w:r w:rsidR="004C1E79" w:rsidRPr="006A7C5F">
        <w:rPr>
          <w:rFonts w:ascii="Arial" w:hAnsi="Arial" w:cs="Arial"/>
          <w:b/>
          <w:bCs/>
          <w:sz w:val="24"/>
          <w:szCs w:val="24"/>
        </w:rPr>
        <w:t>:00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BDF3E65" w:rsidRPr="006A7C5F">
        <w:rPr>
          <w:rFonts w:ascii="Arial" w:hAnsi="Arial" w:cs="Arial"/>
          <w:sz w:val="24"/>
          <w:szCs w:val="24"/>
        </w:rPr>
        <w:t>del</w:t>
      </w:r>
      <w:r w:rsidR="0BDF3E65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76C589AE" w:rsidRPr="006A7C5F">
        <w:rPr>
          <w:rFonts w:ascii="Arial" w:hAnsi="Arial" w:cs="Arial"/>
          <w:b/>
          <w:bCs/>
          <w:sz w:val="24"/>
          <w:szCs w:val="24"/>
        </w:rPr>
        <w:t>2 maggio 2024</w:t>
      </w:r>
      <w:r w:rsidR="004279D0" w:rsidRPr="006A7C5F">
        <w:rPr>
          <w:rFonts w:ascii="Arial" w:hAnsi="Arial" w:cs="Arial"/>
          <w:sz w:val="24"/>
          <w:szCs w:val="24"/>
        </w:rPr>
        <w:t>.</w:t>
      </w:r>
    </w:p>
    <w:p w14:paraId="4C218155" w14:textId="77777777" w:rsidR="00434FCD" w:rsidRPr="006A7C5F" w:rsidRDefault="00434FCD" w:rsidP="006A7C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DA3403" w14:textId="542F88CF" w:rsidR="008552B9" w:rsidRPr="006A7C5F" w:rsidRDefault="007008F6" w:rsidP="006A7C5F">
      <w:pPr>
        <w:jc w:val="both"/>
        <w:rPr>
          <w:rFonts w:ascii="Arial" w:hAnsi="Arial" w:cs="Arial"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t>Nel</w:t>
      </w:r>
      <w:r w:rsidR="00AA1F0C" w:rsidRPr="006A7C5F">
        <w:rPr>
          <w:rFonts w:ascii="Arial" w:hAnsi="Arial" w:cs="Arial"/>
          <w:sz w:val="24"/>
          <w:szCs w:val="24"/>
        </w:rPr>
        <w:t xml:space="preserve"> </w:t>
      </w:r>
      <w:r w:rsidRPr="006A7C5F">
        <w:rPr>
          <w:rFonts w:ascii="Arial" w:hAnsi="Arial" w:cs="Arial"/>
          <w:b/>
          <w:bCs/>
          <w:sz w:val="24"/>
          <w:szCs w:val="24"/>
        </w:rPr>
        <w:t>triennio</w:t>
      </w:r>
      <w:r w:rsidR="008439B0" w:rsidRPr="006A7C5F">
        <w:rPr>
          <w:rFonts w:ascii="Arial" w:hAnsi="Arial" w:cs="Arial"/>
          <w:b/>
          <w:bCs/>
          <w:sz w:val="24"/>
          <w:szCs w:val="24"/>
        </w:rPr>
        <w:t xml:space="preserve"> precedente</w:t>
      </w:r>
      <w:r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0596F01" w:rsidRPr="006A7C5F">
        <w:rPr>
          <w:rFonts w:ascii="Arial" w:hAnsi="Arial" w:cs="Arial"/>
          <w:sz w:val="24"/>
          <w:szCs w:val="24"/>
        </w:rPr>
        <w:t>(</w:t>
      </w:r>
      <w:r w:rsidRPr="006A7C5F">
        <w:rPr>
          <w:rFonts w:ascii="Arial" w:hAnsi="Arial" w:cs="Arial"/>
          <w:sz w:val="24"/>
          <w:szCs w:val="24"/>
        </w:rPr>
        <w:t>2021</w:t>
      </w:r>
      <w:r w:rsidR="00AA1F0C" w:rsidRPr="006A7C5F">
        <w:rPr>
          <w:rFonts w:ascii="Arial" w:hAnsi="Arial" w:cs="Arial"/>
          <w:sz w:val="24"/>
          <w:szCs w:val="24"/>
        </w:rPr>
        <w:t>-</w:t>
      </w:r>
      <w:r w:rsidRPr="006A7C5F">
        <w:rPr>
          <w:rFonts w:ascii="Arial" w:hAnsi="Arial" w:cs="Arial"/>
          <w:sz w:val="24"/>
          <w:szCs w:val="24"/>
        </w:rPr>
        <w:t>2023</w:t>
      </w:r>
      <w:r w:rsidR="00596F01" w:rsidRPr="006A7C5F">
        <w:rPr>
          <w:rFonts w:ascii="Arial" w:hAnsi="Arial" w:cs="Arial"/>
          <w:sz w:val="24"/>
          <w:szCs w:val="24"/>
        </w:rPr>
        <w:t>)</w:t>
      </w:r>
      <w:r w:rsidRPr="006A7C5F">
        <w:rPr>
          <w:rFonts w:ascii="Arial" w:hAnsi="Arial" w:cs="Arial"/>
          <w:sz w:val="24"/>
          <w:szCs w:val="24"/>
        </w:rPr>
        <w:t xml:space="preserve"> </w:t>
      </w:r>
      <w:r w:rsidR="008439B0" w:rsidRPr="006A7C5F">
        <w:rPr>
          <w:rFonts w:ascii="Arial" w:hAnsi="Arial" w:cs="Arial"/>
          <w:sz w:val="24"/>
          <w:szCs w:val="24"/>
        </w:rPr>
        <w:t xml:space="preserve">la Regione ha sostenuto </w:t>
      </w:r>
      <w:r w:rsidR="000856C5" w:rsidRPr="006A7C5F">
        <w:rPr>
          <w:rFonts w:ascii="Arial" w:hAnsi="Arial" w:cs="Arial"/>
          <w:sz w:val="24"/>
          <w:szCs w:val="24"/>
        </w:rPr>
        <w:t>corsi di qualificazione dell</w:t>
      </w:r>
      <w:r w:rsidR="008439B0" w:rsidRPr="006A7C5F">
        <w:rPr>
          <w:rFonts w:ascii="Arial" w:hAnsi="Arial" w:cs="Arial"/>
          <w:sz w:val="24"/>
          <w:szCs w:val="24"/>
        </w:rPr>
        <w:t>’</w:t>
      </w:r>
      <w:r w:rsidR="000856C5" w:rsidRPr="006A7C5F">
        <w:rPr>
          <w:rFonts w:ascii="Arial" w:hAnsi="Arial" w:cs="Arial"/>
          <w:sz w:val="24"/>
          <w:szCs w:val="24"/>
        </w:rPr>
        <w:t xml:space="preserve">alfabetizzazione musicale con uno stanziamento di </w:t>
      </w:r>
      <w:r w:rsidR="003977A3" w:rsidRPr="006A7C5F">
        <w:rPr>
          <w:rFonts w:ascii="Arial" w:hAnsi="Arial" w:cs="Arial"/>
          <w:b/>
          <w:bCs/>
          <w:sz w:val="24"/>
          <w:szCs w:val="24"/>
        </w:rPr>
        <w:t>oltre 1 milione 200mila euro</w:t>
      </w:r>
      <w:r w:rsidR="001451C8" w:rsidRPr="006A7C5F">
        <w:rPr>
          <w:rFonts w:ascii="Arial" w:hAnsi="Arial" w:cs="Arial"/>
          <w:sz w:val="24"/>
          <w:szCs w:val="24"/>
        </w:rPr>
        <w:t xml:space="preserve">: </w:t>
      </w:r>
      <w:r w:rsidR="00AA7114" w:rsidRPr="006A7C5F">
        <w:rPr>
          <w:rFonts w:ascii="Arial" w:hAnsi="Arial" w:cs="Arial"/>
          <w:sz w:val="24"/>
          <w:szCs w:val="24"/>
        </w:rPr>
        <w:t xml:space="preserve">circa </w:t>
      </w:r>
      <w:r w:rsidR="00AA7114" w:rsidRPr="006A7C5F">
        <w:rPr>
          <w:rFonts w:ascii="Arial" w:hAnsi="Arial" w:cs="Arial"/>
          <w:b/>
          <w:bCs/>
          <w:sz w:val="24"/>
          <w:szCs w:val="24"/>
        </w:rPr>
        <w:t>300</w:t>
      </w:r>
      <w:r w:rsidR="00AA7114" w:rsidRPr="006A7C5F">
        <w:rPr>
          <w:rFonts w:ascii="Arial" w:hAnsi="Arial" w:cs="Arial"/>
          <w:sz w:val="24"/>
          <w:szCs w:val="24"/>
        </w:rPr>
        <w:t xml:space="preserve"> </w:t>
      </w:r>
      <w:r w:rsidR="001451C8" w:rsidRPr="006A7C5F">
        <w:rPr>
          <w:rFonts w:ascii="Arial" w:hAnsi="Arial" w:cs="Arial"/>
          <w:sz w:val="24"/>
          <w:szCs w:val="24"/>
        </w:rPr>
        <w:t xml:space="preserve">quelli realizzati presso </w:t>
      </w:r>
      <w:r w:rsidR="00AA7114" w:rsidRPr="006A7C5F">
        <w:rPr>
          <w:rFonts w:ascii="Arial" w:hAnsi="Arial" w:cs="Arial"/>
          <w:sz w:val="24"/>
          <w:szCs w:val="24"/>
        </w:rPr>
        <w:t>scuole di musica</w:t>
      </w:r>
      <w:r w:rsidR="001451C8" w:rsidRPr="006A7C5F">
        <w:rPr>
          <w:rFonts w:ascii="Arial" w:hAnsi="Arial" w:cs="Arial"/>
          <w:sz w:val="24"/>
          <w:szCs w:val="24"/>
        </w:rPr>
        <w:t>,</w:t>
      </w:r>
      <w:r w:rsidR="00AA7114" w:rsidRPr="006A7C5F">
        <w:rPr>
          <w:rFonts w:ascii="Arial" w:hAnsi="Arial" w:cs="Arial"/>
          <w:sz w:val="24"/>
          <w:szCs w:val="24"/>
        </w:rPr>
        <w:t xml:space="preserve"> oltre </w:t>
      </w:r>
      <w:r w:rsidR="00AA7114" w:rsidRPr="006A7C5F">
        <w:rPr>
          <w:rFonts w:ascii="Arial" w:hAnsi="Arial" w:cs="Arial"/>
          <w:b/>
          <w:bCs/>
          <w:sz w:val="24"/>
          <w:szCs w:val="24"/>
        </w:rPr>
        <w:t>30</w:t>
      </w:r>
      <w:r w:rsidR="00AA7114" w:rsidRPr="006A7C5F">
        <w:rPr>
          <w:rFonts w:ascii="Arial" w:hAnsi="Arial" w:cs="Arial"/>
          <w:sz w:val="24"/>
          <w:szCs w:val="24"/>
        </w:rPr>
        <w:t xml:space="preserve"> i corsi delle formazioni corali e </w:t>
      </w:r>
      <w:r w:rsidR="008439B0" w:rsidRPr="006A7C5F">
        <w:rPr>
          <w:rFonts w:ascii="Arial" w:hAnsi="Arial" w:cs="Arial"/>
          <w:sz w:val="24"/>
          <w:szCs w:val="24"/>
        </w:rPr>
        <w:t>più di</w:t>
      </w:r>
      <w:r w:rsidR="00AA7114" w:rsidRPr="006A7C5F">
        <w:rPr>
          <w:rFonts w:ascii="Arial" w:hAnsi="Arial" w:cs="Arial"/>
          <w:sz w:val="24"/>
          <w:szCs w:val="24"/>
        </w:rPr>
        <w:t xml:space="preserve"> </w:t>
      </w:r>
      <w:r w:rsidR="00AA7114" w:rsidRPr="006A7C5F">
        <w:rPr>
          <w:rFonts w:ascii="Arial" w:hAnsi="Arial" w:cs="Arial"/>
          <w:b/>
          <w:bCs/>
          <w:sz w:val="24"/>
          <w:szCs w:val="24"/>
        </w:rPr>
        <w:t xml:space="preserve">200 </w:t>
      </w:r>
      <w:r w:rsidR="00AA7114" w:rsidRPr="006A7C5F">
        <w:rPr>
          <w:rFonts w:ascii="Arial" w:hAnsi="Arial" w:cs="Arial"/>
          <w:sz w:val="24"/>
          <w:szCs w:val="24"/>
        </w:rPr>
        <w:t xml:space="preserve">quelli delle </w:t>
      </w:r>
      <w:r w:rsidR="008439B0" w:rsidRPr="006A7C5F">
        <w:rPr>
          <w:rFonts w:ascii="Arial" w:hAnsi="Arial" w:cs="Arial"/>
          <w:sz w:val="24"/>
          <w:szCs w:val="24"/>
        </w:rPr>
        <w:t>bande</w:t>
      </w:r>
      <w:r w:rsidR="00AA7114" w:rsidRPr="006A7C5F">
        <w:rPr>
          <w:rFonts w:ascii="Arial" w:hAnsi="Arial" w:cs="Arial"/>
          <w:sz w:val="24"/>
          <w:szCs w:val="24"/>
        </w:rPr>
        <w:t xml:space="preserve">. </w:t>
      </w:r>
      <w:r w:rsidR="00596F01" w:rsidRPr="006A7C5F">
        <w:rPr>
          <w:rFonts w:ascii="Arial" w:hAnsi="Arial" w:cs="Arial"/>
          <w:sz w:val="24"/>
          <w:szCs w:val="24"/>
        </w:rPr>
        <w:t>A</w:t>
      </w:r>
      <w:r w:rsidR="008552B9" w:rsidRPr="006A7C5F">
        <w:rPr>
          <w:rFonts w:ascii="Arial" w:hAnsi="Arial" w:cs="Arial"/>
          <w:sz w:val="24"/>
          <w:szCs w:val="24"/>
        </w:rPr>
        <w:t xml:space="preserve">nnualmente sono state oltre 70 le formazioni bandistiche </w:t>
      </w:r>
      <w:r w:rsidR="005A0452" w:rsidRPr="006A7C5F">
        <w:rPr>
          <w:rFonts w:ascii="Arial" w:hAnsi="Arial" w:cs="Arial"/>
          <w:sz w:val="24"/>
          <w:szCs w:val="24"/>
        </w:rPr>
        <w:t>sostenute</w:t>
      </w:r>
      <w:r w:rsidR="007601F0" w:rsidRPr="006A7C5F">
        <w:rPr>
          <w:rFonts w:ascii="Arial" w:hAnsi="Arial" w:cs="Arial"/>
          <w:sz w:val="24"/>
          <w:szCs w:val="24"/>
        </w:rPr>
        <w:t xml:space="preserve"> e circa 15 quelle corali</w:t>
      </w:r>
      <w:r w:rsidR="00891BA3" w:rsidRPr="006A7C5F">
        <w:rPr>
          <w:rFonts w:ascii="Arial" w:hAnsi="Arial" w:cs="Arial"/>
          <w:sz w:val="24"/>
          <w:szCs w:val="24"/>
        </w:rPr>
        <w:t>.</w:t>
      </w:r>
      <w:r w:rsidR="00D63EE8" w:rsidRPr="006A7C5F">
        <w:rPr>
          <w:rFonts w:ascii="Arial" w:hAnsi="Arial" w:cs="Arial"/>
          <w:sz w:val="24"/>
          <w:szCs w:val="24"/>
        </w:rPr>
        <w:t xml:space="preserve"> </w:t>
      </w:r>
      <w:r w:rsidR="00891BA3" w:rsidRPr="006A7C5F">
        <w:rPr>
          <w:rFonts w:ascii="Arial" w:hAnsi="Arial" w:cs="Arial"/>
          <w:sz w:val="24"/>
          <w:szCs w:val="24"/>
        </w:rPr>
        <w:t>L</w:t>
      </w:r>
      <w:r w:rsidR="008139C2" w:rsidRPr="006A7C5F">
        <w:rPr>
          <w:rFonts w:ascii="Arial" w:hAnsi="Arial" w:cs="Arial"/>
          <w:sz w:val="24"/>
          <w:szCs w:val="24"/>
        </w:rPr>
        <w:t xml:space="preserve">e </w:t>
      </w:r>
      <w:r w:rsidR="005A0452" w:rsidRPr="006A7C5F">
        <w:rPr>
          <w:rFonts w:ascii="Arial" w:hAnsi="Arial" w:cs="Arial"/>
          <w:sz w:val="24"/>
          <w:szCs w:val="24"/>
        </w:rPr>
        <w:t xml:space="preserve">scuole di musica </w:t>
      </w:r>
      <w:r w:rsidR="008552B9" w:rsidRPr="006A7C5F">
        <w:rPr>
          <w:rFonts w:ascii="Arial" w:hAnsi="Arial" w:cs="Arial"/>
          <w:sz w:val="24"/>
          <w:szCs w:val="24"/>
        </w:rPr>
        <w:t>riconosciute in Emilia-Romagna (</w:t>
      </w:r>
      <w:r w:rsidR="00596F01" w:rsidRPr="006A7C5F">
        <w:rPr>
          <w:rFonts w:ascii="Arial" w:hAnsi="Arial" w:cs="Arial"/>
          <w:sz w:val="24"/>
          <w:szCs w:val="24"/>
        </w:rPr>
        <w:t xml:space="preserve">sulla base </w:t>
      </w:r>
      <w:r w:rsidR="008552B9" w:rsidRPr="006A7C5F">
        <w:rPr>
          <w:rFonts w:ascii="Arial" w:hAnsi="Arial" w:cs="Arial"/>
          <w:sz w:val="24"/>
          <w:szCs w:val="24"/>
        </w:rPr>
        <w:t xml:space="preserve">della </w:t>
      </w:r>
      <w:r w:rsidR="00596F01" w:rsidRPr="006A7C5F">
        <w:rPr>
          <w:rFonts w:ascii="Arial" w:hAnsi="Arial" w:cs="Arial"/>
          <w:sz w:val="24"/>
          <w:szCs w:val="24"/>
        </w:rPr>
        <w:t>legge regionale</w:t>
      </w:r>
      <w:r w:rsidR="008552B9" w:rsidRPr="006A7C5F">
        <w:rPr>
          <w:rFonts w:ascii="Arial" w:hAnsi="Arial" w:cs="Arial"/>
          <w:sz w:val="24"/>
          <w:szCs w:val="24"/>
        </w:rPr>
        <w:t xml:space="preserve"> 2/2018, art</w:t>
      </w:r>
      <w:r w:rsidR="008439B0" w:rsidRPr="006A7C5F">
        <w:rPr>
          <w:rFonts w:ascii="Arial" w:hAnsi="Arial" w:cs="Arial"/>
          <w:sz w:val="24"/>
          <w:szCs w:val="24"/>
        </w:rPr>
        <w:t>icolo</w:t>
      </w:r>
      <w:r w:rsidR="008552B9" w:rsidRPr="006A7C5F">
        <w:rPr>
          <w:rFonts w:ascii="Arial" w:hAnsi="Arial" w:cs="Arial"/>
          <w:sz w:val="24"/>
          <w:szCs w:val="24"/>
        </w:rPr>
        <w:t xml:space="preserve"> 4)</w:t>
      </w:r>
      <w:r w:rsidR="005A0452" w:rsidRPr="006A7C5F">
        <w:rPr>
          <w:rFonts w:ascii="Arial" w:hAnsi="Arial" w:cs="Arial"/>
          <w:sz w:val="24"/>
          <w:szCs w:val="24"/>
        </w:rPr>
        <w:t xml:space="preserve"> </w:t>
      </w:r>
      <w:r w:rsidR="008139C2" w:rsidRPr="006A7C5F">
        <w:rPr>
          <w:rFonts w:ascii="Arial" w:hAnsi="Arial" w:cs="Arial"/>
          <w:sz w:val="24"/>
          <w:szCs w:val="24"/>
        </w:rPr>
        <w:t xml:space="preserve">ammontano </w:t>
      </w:r>
      <w:r w:rsidR="008439B0" w:rsidRPr="006A7C5F">
        <w:rPr>
          <w:rFonts w:ascii="Arial" w:hAnsi="Arial" w:cs="Arial"/>
          <w:sz w:val="24"/>
          <w:szCs w:val="24"/>
        </w:rPr>
        <w:t>complessivamente a</w:t>
      </w:r>
      <w:r w:rsidR="008139C2" w:rsidRPr="006A7C5F">
        <w:rPr>
          <w:rFonts w:ascii="Arial" w:hAnsi="Arial" w:cs="Arial"/>
          <w:sz w:val="24"/>
          <w:szCs w:val="24"/>
        </w:rPr>
        <w:t xml:space="preserve"> 205 </w:t>
      </w:r>
      <w:r w:rsidR="005A0452" w:rsidRPr="006A7C5F">
        <w:rPr>
          <w:rFonts w:ascii="Arial" w:hAnsi="Arial" w:cs="Arial"/>
          <w:sz w:val="24"/>
          <w:szCs w:val="24"/>
        </w:rPr>
        <w:t>per l’anno scolastico 2023/2024</w:t>
      </w:r>
      <w:r w:rsidR="008552B9" w:rsidRPr="006A7C5F">
        <w:rPr>
          <w:rFonts w:ascii="Arial" w:hAnsi="Arial" w:cs="Arial"/>
          <w:sz w:val="24"/>
          <w:szCs w:val="24"/>
        </w:rPr>
        <w:t>.</w:t>
      </w:r>
    </w:p>
    <w:p w14:paraId="77C94A8B" w14:textId="078BC06C" w:rsidR="00D9569A" w:rsidRPr="006A7C5F" w:rsidRDefault="00D9569A" w:rsidP="006A7C5F">
      <w:pPr>
        <w:jc w:val="both"/>
        <w:rPr>
          <w:rFonts w:ascii="Arial" w:hAnsi="Arial" w:cs="Arial"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t xml:space="preserve">Nel triennio 2021-2023, </w:t>
      </w:r>
      <w:r w:rsidR="004A7649" w:rsidRPr="006A7C5F">
        <w:rPr>
          <w:rFonts w:ascii="Arial" w:hAnsi="Arial" w:cs="Arial"/>
          <w:sz w:val="24"/>
          <w:szCs w:val="24"/>
        </w:rPr>
        <w:t>sono state</w:t>
      </w:r>
      <w:r w:rsidRPr="006A7C5F">
        <w:rPr>
          <w:rFonts w:ascii="Arial" w:hAnsi="Arial" w:cs="Arial"/>
          <w:sz w:val="24"/>
          <w:szCs w:val="24"/>
        </w:rPr>
        <w:t xml:space="preserve"> inoltre</w:t>
      </w:r>
      <w:r w:rsidR="004A7649" w:rsidRPr="006A7C5F">
        <w:rPr>
          <w:rFonts w:ascii="Arial" w:hAnsi="Arial" w:cs="Arial"/>
          <w:sz w:val="24"/>
          <w:szCs w:val="24"/>
        </w:rPr>
        <w:t xml:space="preserve"> sostenute dalla Regione </w:t>
      </w:r>
      <w:r w:rsidR="00596F01" w:rsidRPr="006A7C5F">
        <w:rPr>
          <w:rFonts w:ascii="Arial" w:hAnsi="Arial" w:cs="Arial"/>
          <w:sz w:val="24"/>
          <w:szCs w:val="24"/>
        </w:rPr>
        <w:t xml:space="preserve">- </w:t>
      </w:r>
      <w:r w:rsidR="00AD0B60" w:rsidRPr="006A7C5F">
        <w:rPr>
          <w:rFonts w:ascii="Arial" w:hAnsi="Arial" w:cs="Arial"/>
          <w:sz w:val="24"/>
          <w:szCs w:val="24"/>
        </w:rPr>
        <w:t xml:space="preserve">con </w:t>
      </w:r>
      <w:r w:rsidR="00596F01" w:rsidRPr="006A7C5F">
        <w:rPr>
          <w:rFonts w:ascii="Arial" w:hAnsi="Arial" w:cs="Arial"/>
          <w:sz w:val="24"/>
          <w:szCs w:val="24"/>
        </w:rPr>
        <w:t xml:space="preserve">un pacchetto complessivo di </w:t>
      </w:r>
      <w:r w:rsidR="00D46B8B" w:rsidRPr="006A7C5F">
        <w:rPr>
          <w:rFonts w:ascii="Arial" w:hAnsi="Arial" w:cs="Arial"/>
          <w:sz w:val="24"/>
          <w:szCs w:val="24"/>
        </w:rPr>
        <w:t xml:space="preserve">risorse </w:t>
      </w:r>
      <w:r w:rsidR="00596F01" w:rsidRPr="006A7C5F">
        <w:rPr>
          <w:rFonts w:ascii="Arial" w:hAnsi="Arial" w:cs="Arial"/>
          <w:sz w:val="24"/>
          <w:szCs w:val="24"/>
        </w:rPr>
        <w:t xml:space="preserve">per </w:t>
      </w:r>
      <w:r w:rsidR="00911BE7" w:rsidRPr="006A7C5F">
        <w:rPr>
          <w:rFonts w:ascii="Arial" w:hAnsi="Arial" w:cs="Arial"/>
          <w:sz w:val="24"/>
          <w:szCs w:val="24"/>
        </w:rPr>
        <w:t xml:space="preserve">oltre </w:t>
      </w:r>
      <w:r w:rsidR="00911BE7" w:rsidRPr="006A7C5F">
        <w:rPr>
          <w:rFonts w:ascii="Arial" w:hAnsi="Arial" w:cs="Arial"/>
          <w:b/>
          <w:bCs/>
          <w:sz w:val="24"/>
          <w:szCs w:val="24"/>
        </w:rPr>
        <w:t xml:space="preserve">900mila </w:t>
      </w:r>
      <w:r w:rsidR="002870E8" w:rsidRPr="006A7C5F">
        <w:rPr>
          <w:rFonts w:ascii="Arial" w:hAnsi="Arial" w:cs="Arial"/>
          <w:b/>
          <w:bCs/>
          <w:sz w:val="24"/>
          <w:szCs w:val="24"/>
        </w:rPr>
        <w:t>euro</w:t>
      </w:r>
      <w:r w:rsidR="002870E8" w:rsidRPr="006A7C5F">
        <w:rPr>
          <w:rFonts w:ascii="Arial" w:hAnsi="Arial" w:cs="Arial"/>
          <w:sz w:val="24"/>
          <w:szCs w:val="24"/>
        </w:rPr>
        <w:t xml:space="preserve"> - </w:t>
      </w:r>
      <w:r w:rsidR="00434FCD" w:rsidRPr="006A7C5F">
        <w:rPr>
          <w:rFonts w:ascii="Arial" w:hAnsi="Arial" w:cs="Arial"/>
          <w:sz w:val="24"/>
          <w:szCs w:val="24"/>
        </w:rPr>
        <w:t>iniziative</w:t>
      </w:r>
      <w:r w:rsidR="00254A99" w:rsidRPr="006A7C5F">
        <w:rPr>
          <w:rFonts w:ascii="Arial" w:hAnsi="Arial" w:cs="Arial"/>
          <w:sz w:val="24"/>
          <w:szCs w:val="24"/>
        </w:rPr>
        <w:t xml:space="preserve"> di educazione all’ascolto del suono e della musica rivolt</w:t>
      </w:r>
      <w:r w:rsidR="002870E8" w:rsidRPr="006A7C5F">
        <w:rPr>
          <w:rFonts w:ascii="Arial" w:hAnsi="Arial" w:cs="Arial"/>
          <w:sz w:val="24"/>
          <w:szCs w:val="24"/>
        </w:rPr>
        <w:t xml:space="preserve">e </w:t>
      </w:r>
      <w:r w:rsidR="00254A99" w:rsidRPr="006A7C5F">
        <w:rPr>
          <w:rFonts w:ascii="Arial" w:hAnsi="Arial" w:cs="Arial"/>
          <w:sz w:val="24"/>
          <w:szCs w:val="24"/>
        </w:rPr>
        <w:t>ai bambini e ragazzi</w:t>
      </w:r>
      <w:r w:rsidR="00A52FB8" w:rsidRPr="006A7C5F">
        <w:rPr>
          <w:rFonts w:ascii="Arial" w:hAnsi="Arial" w:cs="Arial"/>
          <w:sz w:val="24"/>
          <w:szCs w:val="24"/>
        </w:rPr>
        <w:t>,</w:t>
      </w:r>
      <w:r w:rsidR="00254A99" w:rsidRPr="006A7C5F">
        <w:rPr>
          <w:rFonts w:ascii="Arial" w:hAnsi="Arial" w:cs="Arial"/>
          <w:sz w:val="24"/>
          <w:szCs w:val="24"/>
        </w:rPr>
        <w:t xml:space="preserve"> di promozione della musica d’insieme attraverso rassegne, festival, meeting e pubblicazioni periodiche</w:t>
      </w:r>
      <w:r w:rsidR="00452B5E" w:rsidRPr="006A7C5F">
        <w:rPr>
          <w:rFonts w:ascii="Arial" w:hAnsi="Arial" w:cs="Arial"/>
          <w:sz w:val="24"/>
          <w:szCs w:val="24"/>
        </w:rPr>
        <w:t xml:space="preserve"> e </w:t>
      </w:r>
      <w:r w:rsidR="0080242F" w:rsidRPr="006A7C5F">
        <w:rPr>
          <w:rFonts w:ascii="Arial" w:hAnsi="Arial" w:cs="Arial"/>
          <w:sz w:val="24"/>
          <w:szCs w:val="24"/>
        </w:rPr>
        <w:t xml:space="preserve">di </w:t>
      </w:r>
      <w:r w:rsidR="00071BF7" w:rsidRPr="006A7C5F">
        <w:rPr>
          <w:rFonts w:ascii="Arial" w:hAnsi="Arial" w:cs="Arial"/>
          <w:sz w:val="24"/>
          <w:szCs w:val="24"/>
        </w:rPr>
        <w:t>organizzazione</w:t>
      </w:r>
      <w:r w:rsidR="00254A99" w:rsidRPr="006A7C5F">
        <w:rPr>
          <w:rFonts w:ascii="Arial" w:hAnsi="Arial" w:cs="Arial"/>
          <w:sz w:val="24"/>
          <w:szCs w:val="24"/>
        </w:rPr>
        <w:t xml:space="preserve"> e partecipazione delle orchestre, degli ensemble e delle formazioni dei giovani</w:t>
      </w:r>
      <w:r w:rsidR="00452B5E" w:rsidRPr="006A7C5F">
        <w:rPr>
          <w:rFonts w:ascii="Arial" w:hAnsi="Arial" w:cs="Arial"/>
          <w:sz w:val="24"/>
          <w:szCs w:val="24"/>
        </w:rPr>
        <w:t>.</w:t>
      </w:r>
      <w:r w:rsidR="002870E8" w:rsidRPr="006A7C5F">
        <w:rPr>
          <w:rFonts w:ascii="Arial" w:hAnsi="Arial" w:cs="Arial"/>
          <w:sz w:val="24"/>
          <w:szCs w:val="24"/>
        </w:rPr>
        <w:t xml:space="preserve"> </w:t>
      </w:r>
      <w:r w:rsidRPr="006A7C5F">
        <w:rPr>
          <w:rFonts w:ascii="Arial" w:hAnsi="Arial" w:cs="Arial"/>
          <w:sz w:val="24"/>
          <w:szCs w:val="24"/>
        </w:rPr>
        <w:t xml:space="preserve">Infine, </w:t>
      </w:r>
      <w:r w:rsidR="008439B0" w:rsidRPr="006A7C5F">
        <w:rPr>
          <w:rFonts w:ascii="Arial" w:hAnsi="Arial" w:cs="Arial"/>
          <w:sz w:val="24"/>
          <w:szCs w:val="24"/>
        </w:rPr>
        <w:t xml:space="preserve">nel </w:t>
      </w:r>
      <w:r w:rsidRPr="006A7C5F">
        <w:rPr>
          <w:rFonts w:ascii="Arial" w:hAnsi="Arial" w:cs="Arial"/>
          <w:sz w:val="24"/>
          <w:szCs w:val="24"/>
        </w:rPr>
        <w:t>biennio 2022-2023 sono stati finanziati progetti di formazione e di aggiornamento degli insegnanti delle scuole di musica, delle bande e dei cori, rivolti all</w:t>
      </w:r>
      <w:r w:rsidR="00EA30B2">
        <w:rPr>
          <w:rFonts w:ascii="Arial" w:hAnsi="Arial" w:cs="Arial"/>
          <w:sz w:val="24"/>
          <w:szCs w:val="24"/>
        </w:rPr>
        <w:t>’</w:t>
      </w:r>
      <w:r w:rsidRPr="006A7C5F">
        <w:rPr>
          <w:rFonts w:ascii="Arial" w:hAnsi="Arial" w:cs="Arial"/>
          <w:sz w:val="24"/>
          <w:szCs w:val="24"/>
        </w:rPr>
        <w:t>inclusione di alunni con disabilità e all</w:t>
      </w:r>
      <w:r w:rsidR="008439B0" w:rsidRPr="006A7C5F">
        <w:rPr>
          <w:rFonts w:ascii="Arial" w:hAnsi="Arial" w:cs="Arial"/>
          <w:sz w:val="24"/>
          <w:szCs w:val="24"/>
        </w:rPr>
        <w:t>’</w:t>
      </w:r>
      <w:r w:rsidRPr="006A7C5F">
        <w:rPr>
          <w:rFonts w:ascii="Arial" w:hAnsi="Arial" w:cs="Arial"/>
          <w:sz w:val="24"/>
          <w:szCs w:val="24"/>
        </w:rPr>
        <w:t>educazione all</w:t>
      </w:r>
      <w:r w:rsidR="00EA30B2">
        <w:rPr>
          <w:rFonts w:ascii="Arial" w:hAnsi="Arial" w:cs="Arial"/>
          <w:sz w:val="24"/>
          <w:szCs w:val="24"/>
        </w:rPr>
        <w:t>’</w:t>
      </w:r>
      <w:r w:rsidRPr="006A7C5F">
        <w:rPr>
          <w:rFonts w:ascii="Arial" w:hAnsi="Arial" w:cs="Arial"/>
          <w:sz w:val="24"/>
          <w:szCs w:val="24"/>
        </w:rPr>
        <w:t xml:space="preserve">ascolto, per un totale complessivo di circa </w:t>
      </w:r>
      <w:r w:rsidRPr="006A7C5F">
        <w:rPr>
          <w:rFonts w:ascii="Arial" w:hAnsi="Arial" w:cs="Arial"/>
          <w:b/>
          <w:bCs/>
          <w:sz w:val="24"/>
          <w:szCs w:val="24"/>
        </w:rPr>
        <w:t>120mila</w:t>
      </w:r>
      <w:r w:rsidRPr="006A7C5F">
        <w:rPr>
          <w:rFonts w:ascii="Arial" w:hAnsi="Arial" w:cs="Arial"/>
          <w:sz w:val="24"/>
          <w:szCs w:val="24"/>
        </w:rPr>
        <w:t xml:space="preserve"> euro.</w:t>
      </w:r>
      <w:r w:rsidR="008A6737" w:rsidRPr="006A7C5F">
        <w:rPr>
          <w:rFonts w:ascii="Arial" w:hAnsi="Arial" w:cs="Arial"/>
          <w:sz w:val="24"/>
          <w:szCs w:val="24"/>
        </w:rPr>
        <w:br/>
      </w:r>
    </w:p>
    <w:p w14:paraId="7903E6BA" w14:textId="1A23840F" w:rsidR="006C159E" w:rsidRPr="006A7C5F" w:rsidRDefault="00891BA3" w:rsidP="006A7C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A7C5F">
        <w:rPr>
          <w:rFonts w:ascii="Arial" w:hAnsi="Arial" w:cs="Arial"/>
          <w:b/>
          <w:bCs/>
          <w:sz w:val="24"/>
          <w:szCs w:val="24"/>
        </w:rPr>
        <w:t>B</w:t>
      </w:r>
      <w:r w:rsidR="002870E8" w:rsidRPr="006A7C5F">
        <w:rPr>
          <w:rFonts w:ascii="Arial" w:hAnsi="Arial" w:cs="Arial"/>
          <w:b/>
          <w:bCs/>
          <w:sz w:val="24"/>
          <w:szCs w:val="24"/>
        </w:rPr>
        <w:t>ando</w:t>
      </w:r>
      <w:r w:rsidRPr="006A7C5F">
        <w:rPr>
          <w:rFonts w:ascii="Arial" w:hAnsi="Arial" w:cs="Arial"/>
          <w:b/>
          <w:bCs/>
          <w:sz w:val="24"/>
          <w:szCs w:val="24"/>
        </w:rPr>
        <w:t xml:space="preserve"> sulla produzione e fruizione della</w:t>
      </w:r>
      <w:r w:rsidR="002870E8" w:rsidRPr="006A7C5F">
        <w:rPr>
          <w:rFonts w:ascii="Arial" w:hAnsi="Arial" w:cs="Arial"/>
          <w:b/>
          <w:bCs/>
          <w:sz w:val="24"/>
          <w:szCs w:val="24"/>
        </w:rPr>
        <w:t xml:space="preserve"> m</w:t>
      </w:r>
      <w:r w:rsidR="006C159E" w:rsidRPr="006A7C5F">
        <w:rPr>
          <w:rFonts w:ascii="Arial" w:hAnsi="Arial" w:cs="Arial"/>
          <w:b/>
          <w:bCs/>
          <w:sz w:val="24"/>
          <w:szCs w:val="24"/>
        </w:rPr>
        <w:t>usica contemporanea originale dal vivo</w:t>
      </w:r>
    </w:p>
    <w:p w14:paraId="14775349" w14:textId="590F06B3" w:rsidR="00956CE9" w:rsidRPr="006A7C5F" w:rsidRDefault="00912ADD" w:rsidP="006A7C5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t>La Regione</w:t>
      </w:r>
      <w:r w:rsidR="002870E8" w:rsidRPr="006A7C5F">
        <w:rPr>
          <w:rFonts w:ascii="Arial" w:hAnsi="Arial" w:cs="Arial"/>
          <w:sz w:val="24"/>
          <w:szCs w:val="24"/>
        </w:rPr>
        <w:t xml:space="preserve">, per </w:t>
      </w:r>
      <w:r w:rsidR="00FA2ACD" w:rsidRPr="006A7C5F">
        <w:rPr>
          <w:rFonts w:ascii="Arial" w:hAnsi="Arial" w:cs="Arial"/>
          <w:sz w:val="24"/>
          <w:szCs w:val="24"/>
        </w:rPr>
        <w:t>il triennio 2024-2026</w:t>
      </w:r>
      <w:r w:rsidR="002870E8" w:rsidRPr="006A7C5F">
        <w:rPr>
          <w:rFonts w:ascii="Arial" w:hAnsi="Arial" w:cs="Arial"/>
          <w:sz w:val="24"/>
          <w:szCs w:val="24"/>
        </w:rPr>
        <w:t>,</w:t>
      </w:r>
      <w:r w:rsidR="00FA2ACD" w:rsidRPr="006A7C5F">
        <w:rPr>
          <w:rFonts w:ascii="Arial" w:hAnsi="Arial" w:cs="Arial"/>
          <w:sz w:val="24"/>
          <w:szCs w:val="24"/>
        </w:rPr>
        <w:t xml:space="preserve"> assegnerà contributi per progetti di valenza regionale </w:t>
      </w:r>
      <w:r w:rsidR="002870E8" w:rsidRPr="006A7C5F">
        <w:rPr>
          <w:rFonts w:ascii="Arial" w:hAnsi="Arial" w:cs="Arial"/>
          <w:sz w:val="24"/>
          <w:szCs w:val="24"/>
        </w:rPr>
        <w:t>per la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 xml:space="preserve"> ricerca</w:t>
      </w:r>
      <w:r w:rsidR="00FA2ACD" w:rsidRPr="006A7C5F">
        <w:rPr>
          <w:rFonts w:ascii="Arial" w:hAnsi="Arial" w:cs="Arial"/>
          <w:sz w:val="24"/>
          <w:szCs w:val="24"/>
        </w:rPr>
        <w:t>,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 xml:space="preserve"> valorizzazione e promozione di nuovi autori</w:t>
      </w:r>
      <w:r w:rsidR="00FA2ACD" w:rsidRPr="006A7C5F">
        <w:rPr>
          <w:rFonts w:ascii="Arial" w:hAnsi="Arial" w:cs="Arial"/>
          <w:sz w:val="24"/>
          <w:szCs w:val="24"/>
        </w:rPr>
        <w:t xml:space="preserve"> e 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>band emergenti</w:t>
      </w:r>
      <w:r w:rsidR="006C159E" w:rsidRPr="006A7C5F">
        <w:rPr>
          <w:rFonts w:ascii="Arial" w:hAnsi="Arial" w:cs="Arial"/>
          <w:sz w:val="24"/>
          <w:szCs w:val="24"/>
        </w:rPr>
        <w:t xml:space="preserve">; </w:t>
      </w:r>
      <w:r w:rsidR="002870E8" w:rsidRPr="006A7C5F">
        <w:rPr>
          <w:rFonts w:ascii="Arial" w:hAnsi="Arial" w:cs="Arial"/>
          <w:sz w:val="24"/>
          <w:szCs w:val="24"/>
        </w:rPr>
        <w:t xml:space="preserve">per </w:t>
      </w:r>
      <w:r w:rsidR="006C159E" w:rsidRPr="006A7C5F">
        <w:rPr>
          <w:rFonts w:ascii="Arial" w:hAnsi="Arial" w:cs="Arial"/>
          <w:sz w:val="24"/>
          <w:szCs w:val="24"/>
        </w:rPr>
        <w:t xml:space="preserve">la </w:t>
      </w:r>
      <w:r w:rsidR="00FA2ACD" w:rsidRPr="006A7C5F">
        <w:rPr>
          <w:rFonts w:ascii="Arial" w:hAnsi="Arial" w:cs="Arial"/>
          <w:sz w:val="24"/>
          <w:szCs w:val="24"/>
        </w:rPr>
        <w:t xml:space="preserve"> 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>realizzazione di produzioni musicali originali</w:t>
      </w:r>
      <w:r w:rsidR="00FA2ACD" w:rsidRPr="006A7C5F">
        <w:rPr>
          <w:rFonts w:ascii="Arial" w:hAnsi="Arial" w:cs="Arial"/>
          <w:sz w:val="24"/>
          <w:szCs w:val="24"/>
        </w:rPr>
        <w:t xml:space="preserve"> che si caratterizz</w:t>
      </w:r>
      <w:r w:rsidR="002870E8" w:rsidRPr="006A7C5F">
        <w:rPr>
          <w:rFonts w:ascii="Arial" w:hAnsi="Arial" w:cs="Arial"/>
          <w:sz w:val="24"/>
          <w:szCs w:val="24"/>
        </w:rPr>
        <w:t>i</w:t>
      </w:r>
      <w:r w:rsidR="00FA2ACD" w:rsidRPr="006A7C5F">
        <w:rPr>
          <w:rFonts w:ascii="Arial" w:hAnsi="Arial" w:cs="Arial"/>
          <w:sz w:val="24"/>
          <w:szCs w:val="24"/>
        </w:rPr>
        <w:t xml:space="preserve">no per formati, contenuti e/o linguaggi significativamente innovativi; </w:t>
      </w:r>
      <w:r w:rsidR="002870E8" w:rsidRPr="006A7C5F">
        <w:rPr>
          <w:rFonts w:ascii="Arial" w:hAnsi="Arial" w:cs="Arial"/>
          <w:sz w:val="24"/>
          <w:szCs w:val="24"/>
        </w:rPr>
        <w:t xml:space="preserve">per </w:t>
      </w:r>
      <w:r w:rsidR="006C159E" w:rsidRPr="006A7C5F">
        <w:rPr>
          <w:rFonts w:ascii="Arial" w:hAnsi="Arial" w:cs="Arial"/>
          <w:sz w:val="24"/>
          <w:szCs w:val="24"/>
        </w:rPr>
        <w:t xml:space="preserve">lo 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>sviluppo, consolidamento e valorizzazione di circuiti di locali e di reti di festival di musica contemporanea originale dal vivo</w:t>
      </w:r>
      <w:r w:rsidR="00FA2ACD" w:rsidRPr="006A7C5F">
        <w:rPr>
          <w:rFonts w:ascii="Arial" w:hAnsi="Arial" w:cs="Arial"/>
          <w:sz w:val="24"/>
          <w:szCs w:val="24"/>
        </w:rPr>
        <w:t>, con circuitazione di artiste/i e gruppi musicali della regione;</w:t>
      </w:r>
      <w:r w:rsidR="006C159E" w:rsidRPr="006A7C5F">
        <w:rPr>
          <w:rFonts w:ascii="Arial" w:hAnsi="Arial" w:cs="Arial"/>
          <w:sz w:val="24"/>
          <w:szCs w:val="24"/>
        </w:rPr>
        <w:t xml:space="preserve"> </w:t>
      </w:r>
      <w:r w:rsidR="002870E8" w:rsidRPr="006A7C5F">
        <w:rPr>
          <w:rFonts w:ascii="Arial" w:hAnsi="Arial" w:cs="Arial"/>
          <w:sz w:val="24"/>
          <w:szCs w:val="24"/>
        </w:rPr>
        <w:t xml:space="preserve">per </w:t>
      </w:r>
      <w:r w:rsidR="006C159E" w:rsidRPr="006A7C5F">
        <w:rPr>
          <w:rFonts w:ascii="Arial" w:hAnsi="Arial" w:cs="Arial"/>
          <w:sz w:val="24"/>
          <w:szCs w:val="24"/>
        </w:rPr>
        <w:t xml:space="preserve">la </w:t>
      </w:r>
      <w:r w:rsidR="00FA2ACD" w:rsidRPr="006A7C5F">
        <w:rPr>
          <w:rFonts w:ascii="Arial" w:hAnsi="Arial" w:cs="Arial"/>
          <w:b/>
          <w:bCs/>
          <w:sz w:val="24"/>
          <w:szCs w:val="24"/>
        </w:rPr>
        <w:t>promozione e circuitazione all’estero di artisti e band della regione</w:t>
      </w:r>
      <w:r w:rsidR="00FA2ACD" w:rsidRPr="006A7C5F">
        <w:rPr>
          <w:rFonts w:ascii="Arial" w:hAnsi="Arial" w:cs="Arial"/>
          <w:sz w:val="24"/>
          <w:szCs w:val="24"/>
        </w:rPr>
        <w:t xml:space="preserve"> e la partecipazione a fiere ed eventi di music business per operatrici/operatori</w:t>
      </w:r>
      <w:r w:rsidR="002870E8" w:rsidRPr="006A7C5F">
        <w:rPr>
          <w:rFonts w:ascii="Arial" w:hAnsi="Arial" w:cs="Arial"/>
          <w:sz w:val="24"/>
          <w:szCs w:val="24"/>
        </w:rPr>
        <w:t>,</w:t>
      </w:r>
      <w:r w:rsidR="00FA2ACD" w:rsidRPr="006A7C5F">
        <w:rPr>
          <w:rFonts w:ascii="Arial" w:hAnsi="Arial" w:cs="Arial"/>
          <w:sz w:val="24"/>
          <w:szCs w:val="24"/>
        </w:rPr>
        <w:t xml:space="preserve"> al fine di favorire l'internazionalizzazione del settore.</w:t>
      </w:r>
      <w:r w:rsidR="002870E8" w:rsidRPr="006A7C5F">
        <w:rPr>
          <w:rFonts w:ascii="Arial" w:hAnsi="Arial" w:cs="Arial"/>
          <w:sz w:val="24"/>
          <w:szCs w:val="24"/>
        </w:rPr>
        <w:t xml:space="preserve"> </w:t>
      </w:r>
      <w:r w:rsidR="00956CE9" w:rsidRPr="006A7C5F">
        <w:rPr>
          <w:rFonts w:ascii="Arial" w:hAnsi="Arial" w:cs="Arial"/>
          <w:sz w:val="24"/>
          <w:szCs w:val="24"/>
        </w:rPr>
        <w:t>L’</w:t>
      </w:r>
      <w:r w:rsidR="006C159E" w:rsidRPr="006A7C5F">
        <w:rPr>
          <w:rFonts w:ascii="Arial" w:hAnsi="Arial" w:cs="Arial"/>
          <w:sz w:val="24"/>
          <w:szCs w:val="24"/>
        </w:rPr>
        <w:t>i</w:t>
      </w:r>
      <w:r w:rsidR="00956CE9" w:rsidRPr="006A7C5F">
        <w:rPr>
          <w:rFonts w:ascii="Arial" w:hAnsi="Arial" w:cs="Arial"/>
          <w:sz w:val="24"/>
          <w:szCs w:val="24"/>
        </w:rPr>
        <w:t xml:space="preserve">nvito, consultabile </w:t>
      </w:r>
      <w:r w:rsidR="002870E8" w:rsidRPr="006A7C5F">
        <w:rPr>
          <w:rFonts w:ascii="Arial" w:hAnsi="Arial" w:cs="Arial"/>
          <w:sz w:val="24"/>
          <w:szCs w:val="24"/>
        </w:rPr>
        <w:t xml:space="preserve">all’indirizzo </w:t>
      </w:r>
      <w:hyperlink r:id="rId6" w:tgtFrame="_blank" w:tooltip="https://regioneer.it/invito-art-8" w:history="1">
        <w:r w:rsidR="00956CE9" w:rsidRPr="006A7C5F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https://regioneer.it/Invito-art-8</w:t>
        </w:r>
      </w:hyperlink>
      <w:r w:rsidR="00956CE9" w:rsidRPr="006A7C5F">
        <w:rPr>
          <w:rFonts w:ascii="Arial" w:hAnsi="Arial" w:cs="Arial"/>
          <w:sz w:val="24"/>
          <w:szCs w:val="24"/>
        </w:rPr>
        <w:t xml:space="preserve">, resterà </w:t>
      </w:r>
      <w:r w:rsidR="00956CE9" w:rsidRPr="006A7C5F">
        <w:rPr>
          <w:rFonts w:ascii="Arial" w:hAnsi="Arial" w:cs="Arial"/>
          <w:b/>
          <w:bCs/>
          <w:sz w:val="24"/>
          <w:szCs w:val="24"/>
        </w:rPr>
        <w:t>aperto fino alle ore 14</w:t>
      </w:r>
      <w:r w:rsidR="007C5443" w:rsidRPr="006A7C5F">
        <w:rPr>
          <w:rFonts w:ascii="Arial" w:hAnsi="Arial" w:cs="Arial"/>
          <w:b/>
          <w:bCs/>
          <w:sz w:val="24"/>
          <w:szCs w:val="24"/>
        </w:rPr>
        <w:t>:00</w:t>
      </w:r>
      <w:r w:rsidR="00956CE9" w:rsidRPr="006A7C5F">
        <w:rPr>
          <w:rFonts w:ascii="Arial" w:hAnsi="Arial" w:cs="Arial"/>
          <w:b/>
          <w:bCs/>
          <w:sz w:val="24"/>
          <w:szCs w:val="24"/>
        </w:rPr>
        <w:t xml:space="preserve"> </w:t>
      </w:r>
      <w:r w:rsidR="00956CE9" w:rsidRPr="006A7C5F">
        <w:rPr>
          <w:rFonts w:ascii="Arial" w:hAnsi="Arial" w:cs="Arial"/>
          <w:sz w:val="24"/>
          <w:szCs w:val="24"/>
        </w:rPr>
        <w:t>del</w:t>
      </w:r>
      <w:r w:rsidR="002870E8" w:rsidRPr="006A7C5F">
        <w:rPr>
          <w:rFonts w:ascii="Arial" w:hAnsi="Arial" w:cs="Arial"/>
          <w:sz w:val="24"/>
          <w:szCs w:val="24"/>
        </w:rPr>
        <w:t>l’</w:t>
      </w:r>
      <w:r w:rsidR="00956CE9" w:rsidRPr="006A7C5F">
        <w:rPr>
          <w:rFonts w:ascii="Arial" w:hAnsi="Arial" w:cs="Arial"/>
          <w:b/>
          <w:bCs/>
          <w:sz w:val="24"/>
          <w:szCs w:val="24"/>
        </w:rPr>
        <w:t>8 maggio 2024.</w:t>
      </w:r>
    </w:p>
    <w:p w14:paraId="06F2DCE8" w14:textId="7E9ADEF0" w:rsidR="00FA2ACD" w:rsidRPr="006A7C5F" w:rsidRDefault="00FA2ACD" w:rsidP="006A7C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t xml:space="preserve">Nel </w:t>
      </w:r>
      <w:r w:rsidRPr="006A7C5F">
        <w:rPr>
          <w:rFonts w:ascii="Arial" w:hAnsi="Arial" w:cs="Arial"/>
          <w:b/>
          <w:bCs/>
          <w:sz w:val="24"/>
          <w:szCs w:val="24"/>
        </w:rPr>
        <w:t>triennio</w:t>
      </w:r>
      <w:r w:rsidR="002870E8" w:rsidRPr="006A7C5F">
        <w:rPr>
          <w:rFonts w:ascii="Arial" w:hAnsi="Arial" w:cs="Arial"/>
          <w:b/>
          <w:bCs/>
          <w:sz w:val="24"/>
          <w:szCs w:val="24"/>
        </w:rPr>
        <w:t xml:space="preserve"> precedente </w:t>
      </w:r>
      <w:r w:rsidR="002870E8" w:rsidRPr="006A7C5F">
        <w:rPr>
          <w:rFonts w:ascii="Arial" w:hAnsi="Arial" w:cs="Arial"/>
          <w:sz w:val="24"/>
          <w:szCs w:val="24"/>
        </w:rPr>
        <w:t>(2021-2023)</w:t>
      </w:r>
      <w:r w:rsidRPr="006A7C5F">
        <w:rPr>
          <w:rFonts w:ascii="Arial" w:hAnsi="Arial" w:cs="Arial"/>
          <w:b/>
          <w:bCs/>
          <w:sz w:val="24"/>
          <w:szCs w:val="24"/>
        </w:rPr>
        <w:t xml:space="preserve"> sono stati sostenuti 28 progetti </w:t>
      </w:r>
      <w:r w:rsidRPr="006A7C5F">
        <w:rPr>
          <w:rFonts w:ascii="Arial" w:hAnsi="Arial" w:cs="Arial"/>
          <w:sz w:val="24"/>
          <w:szCs w:val="24"/>
        </w:rPr>
        <w:t>presentati</w:t>
      </w:r>
      <w:r w:rsidRPr="006A7C5F">
        <w:rPr>
          <w:rFonts w:ascii="Arial" w:hAnsi="Arial" w:cs="Arial"/>
          <w:b/>
          <w:bCs/>
          <w:sz w:val="24"/>
          <w:szCs w:val="24"/>
        </w:rPr>
        <w:t xml:space="preserve"> da 24 soggetti beneficiari</w:t>
      </w:r>
      <w:r w:rsidRPr="006A7C5F">
        <w:rPr>
          <w:rFonts w:ascii="Arial" w:hAnsi="Arial" w:cs="Arial"/>
          <w:sz w:val="24"/>
          <w:szCs w:val="24"/>
        </w:rPr>
        <w:t xml:space="preserve">, a cui sono stati assegnati oltre </w:t>
      </w:r>
      <w:r w:rsidRPr="006A7C5F">
        <w:rPr>
          <w:rFonts w:ascii="Arial" w:hAnsi="Arial" w:cs="Arial"/>
          <w:b/>
          <w:bCs/>
          <w:sz w:val="24"/>
          <w:szCs w:val="24"/>
        </w:rPr>
        <w:t>3 milioni 600mila euro</w:t>
      </w:r>
      <w:r w:rsidRPr="006A7C5F">
        <w:rPr>
          <w:rFonts w:ascii="Arial" w:hAnsi="Arial" w:cs="Arial"/>
          <w:sz w:val="24"/>
          <w:szCs w:val="24"/>
        </w:rPr>
        <w:t>.</w:t>
      </w:r>
      <w:r w:rsidR="002870E8" w:rsidRPr="006A7C5F">
        <w:rPr>
          <w:rFonts w:ascii="Arial" w:hAnsi="Arial" w:cs="Arial"/>
          <w:sz w:val="24"/>
          <w:szCs w:val="24"/>
        </w:rPr>
        <w:t xml:space="preserve"> </w:t>
      </w:r>
      <w:r w:rsidRPr="006A7C5F">
        <w:rPr>
          <w:rFonts w:ascii="Arial" w:hAnsi="Arial" w:cs="Arial"/>
          <w:sz w:val="24"/>
          <w:szCs w:val="24"/>
        </w:rPr>
        <w:t xml:space="preserve">Nell’area dei </w:t>
      </w:r>
      <w:r w:rsidR="002870E8" w:rsidRPr="006A7C5F">
        <w:rPr>
          <w:rFonts w:ascii="Arial" w:hAnsi="Arial" w:cs="Arial"/>
          <w:sz w:val="24"/>
          <w:szCs w:val="24"/>
        </w:rPr>
        <w:t>“</w:t>
      </w:r>
      <w:r w:rsidRPr="006A7C5F">
        <w:rPr>
          <w:rFonts w:ascii="Arial" w:hAnsi="Arial" w:cs="Arial"/>
          <w:sz w:val="24"/>
          <w:szCs w:val="24"/>
        </w:rPr>
        <w:t>nuovi autor</w:t>
      </w:r>
      <w:r w:rsidR="002870E8" w:rsidRPr="006A7C5F">
        <w:rPr>
          <w:rFonts w:ascii="Arial" w:hAnsi="Arial" w:cs="Arial"/>
          <w:sz w:val="24"/>
          <w:szCs w:val="24"/>
        </w:rPr>
        <w:t xml:space="preserve">i”, attraverso </w:t>
      </w:r>
      <w:r w:rsidRPr="006A7C5F">
        <w:rPr>
          <w:rFonts w:ascii="Arial" w:hAnsi="Arial" w:cs="Arial"/>
          <w:sz w:val="24"/>
          <w:szCs w:val="24"/>
        </w:rPr>
        <w:t>9 progetti</w:t>
      </w:r>
      <w:r w:rsidR="002870E8" w:rsidRPr="006A7C5F">
        <w:rPr>
          <w:rFonts w:ascii="Arial" w:hAnsi="Arial" w:cs="Arial"/>
          <w:sz w:val="24"/>
          <w:szCs w:val="24"/>
        </w:rPr>
        <w:t xml:space="preserve">, </w:t>
      </w:r>
      <w:r w:rsidRPr="006A7C5F">
        <w:rPr>
          <w:rFonts w:ascii="Arial" w:hAnsi="Arial" w:cs="Arial"/>
          <w:sz w:val="24"/>
          <w:szCs w:val="24"/>
        </w:rPr>
        <w:t xml:space="preserve">sono stati selezionati oltre 90 artisti/e (singoli e band) emergenti attraverso l’attivazione di call, contest, bandi e selezioni dirette. Nell’ambito dell’azione progettuale </w:t>
      </w:r>
      <w:r w:rsidR="002870E8" w:rsidRPr="006A7C5F">
        <w:rPr>
          <w:rFonts w:ascii="Arial" w:hAnsi="Arial" w:cs="Arial"/>
          <w:sz w:val="24"/>
          <w:szCs w:val="24"/>
        </w:rPr>
        <w:t>“c</w:t>
      </w:r>
      <w:r w:rsidRPr="006A7C5F">
        <w:rPr>
          <w:rFonts w:ascii="Arial" w:hAnsi="Arial" w:cs="Arial"/>
          <w:sz w:val="24"/>
          <w:szCs w:val="24"/>
        </w:rPr>
        <w:t>reatività</w:t>
      </w:r>
      <w:r w:rsidR="002870E8" w:rsidRPr="006A7C5F">
        <w:rPr>
          <w:rFonts w:ascii="Arial" w:hAnsi="Arial" w:cs="Arial"/>
          <w:sz w:val="24"/>
          <w:szCs w:val="24"/>
        </w:rPr>
        <w:t>”</w:t>
      </w:r>
      <w:r w:rsidRPr="006A7C5F">
        <w:rPr>
          <w:rFonts w:ascii="Arial" w:hAnsi="Arial" w:cs="Arial"/>
          <w:sz w:val="24"/>
          <w:szCs w:val="24"/>
        </w:rPr>
        <w:t xml:space="preserve"> sono stati selezionati 13 progetti</w:t>
      </w:r>
      <w:r w:rsidR="002870E8" w:rsidRPr="006A7C5F">
        <w:rPr>
          <w:rFonts w:ascii="Arial" w:hAnsi="Arial" w:cs="Arial"/>
          <w:sz w:val="24"/>
          <w:szCs w:val="24"/>
        </w:rPr>
        <w:t xml:space="preserve">, che hanno visto la realizzazione </w:t>
      </w:r>
      <w:r w:rsidRPr="006A7C5F">
        <w:rPr>
          <w:rFonts w:ascii="Arial" w:hAnsi="Arial" w:cs="Arial"/>
          <w:sz w:val="24"/>
          <w:szCs w:val="24"/>
        </w:rPr>
        <w:t xml:space="preserve">nel triennio di </w:t>
      </w:r>
      <w:r w:rsidR="00C51E61" w:rsidRPr="006A7C5F">
        <w:rPr>
          <w:rFonts w:ascii="Arial" w:hAnsi="Arial" w:cs="Arial"/>
          <w:sz w:val="24"/>
          <w:szCs w:val="24"/>
        </w:rPr>
        <w:t xml:space="preserve">oltre </w:t>
      </w:r>
      <w:r w:rsidRPr="006A7C5F">
        <w:rPr>
          <w:rFonts w:ascii="Arial" w:hAnsi="Arial" w:cs="Arial"/>
          <w:sz w:val="24"/>
          <w:szCs w:val="24"/>
        </w:rPr>
        <w:t>70 produzioni musicali originali.</w:t>
      </w:r>
    </w:p>
    <w:p w14:paraId="6DA56A34" w14:textId="54D88954" w:rsidR="00FA2ACD" w:rsidRPr="006A7C5F" w:rsidRDefault="00FA2ACD" w:rsidP="006A7C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7C5F">
        <w:rPr>
          <w:rFonts w:ascii="Arial" w:hAnsi="Arial" w:cs="Arial"/>
          <w:sz w:val="24"/>
          <w:szCs w:val="24"/>
        </w:rPr>
        <w:lastRenderedPageBreak/>
        <w:t xml:space="preserve">Un solo progetto è stato sostenuto </w:t>
      </w:r>
      <w:r w:rsidR="00C51E61" w:rsidRPr="006A7C5F">
        <w:rPr>
          <w:rFonts w:ascii="Arial" w:hAnsi="Arial" w:cs="Arial"/>
          <w:sz w:val="24"/>
          <w:szCs w:val="24"/>
        </w:rPr>
        <w:t>nell’ambito “c</w:t>
      </w:r>
      <w:r w:rsidRPr="006A7C5F">
        <w:rPr>
          <w:rFonts w:ascii="Arial" w:hAnsi="Arial" w:cs="Arial"/>
          <w:sz w:val="24"/>
          <w:szCs w:val="24"/>
        </w:rPr>
        <w:t xml:space="preserve">ircuito di </w:t>
      </w:r>
      <w:r w:rsidR="00C51E61" w:rsidRPr="006A7C5F">
        <w:rPr>
          <w:rFonts w:ascii="Arial" w:hAnsi="Arial" w:cs="Arial"/>
          <w:sz w:val="24"/>
          <w:szCs w:val="24"/>
        </w:rPr>
        <w:t>l</w:t>
      </w:r>
      <w:r w:rsidRPr="006A7C5F">
        <w:rPr>
          <w:rFonts w:ascii="Arial" w:hAnsi="Arial" w:cs="Arial"/>
          <w:sz w:val="24"/>
          <w:szCs w:val="24"/>
        </w:rPr>
        <w:t>ocali</w:t>
      </w:r>
      <w:r w:rsidR="00C51E61" w:rsidRPr="006A7C5F">
        <w:rPr>
          <w:rFonts w:ascii="Arial" w:hAnsi="Arial" w:cs="Arial"/>
          <w:sz w:val="24"/>
          <w:szCs w:val="24"/>
        </w:rPr>
        <w:t>”</w:t>
      </w:r>
      <w:r w:rsidRPr="006A7C5F">
        <w:rPr>
          <w:rFonts w:ascii="Arial" w:hAnsi="Arial" w:cs="Arial"/>
          <w:sz w:val="24"/>
          <w:szCs w:val="24"/>
        </w:rPr>
        <w:t xml:space="preserve">: al suo interno si sono esibiti 48 musicisti emiliano-romagnoli per un totale di 130 date. Sono stati 2, invece, i progetti sostenuti per l’azione progettuale </w:t>
      </w:r>
      <w:r w:rsidR="00C51E61" w:rsidRPr="006A7C5F">
        <w:rPr>
          <w:rFonts w:ascii="Arial" w:hAnsi="Arial" w:cs="Arial"/>
          <w:sz w:val="24"/>
          <w:szCs w:val="24"/>
        </w:rPr>
        <w:t>“r</w:t>
      </w:r>
      <w:r w:rsidRPr="006A7C5F">
        <w:rPr>
          <w:rFonts w:ascii="Arial" w:hAnsi="Arial" w:cs="Arial"/>
          <w:sz w:val="24"/>
          <w:szCs w:val="24"/>
        </w:rPr>
        <w:t xml:space="preserve">eti di </w:t>
      </w:r>
      <w:r w:rsidR="00C51E61" w:rsidRPr="006A7C5F">
        <w:rPr>
          <w:rFonts w:ascii="Arial" w:hAnsi="Arial" w:cs="Arial"/>
          <w:sz w:val="24"/>
          <w:szCs w:val="24"/>
        </w:rPr>
        <w:t>f</w:t>
      </w:r>
      <w:r w:rsidRPr="006A7C5F">
        <w:rPr>
          <w:rFonts w:ascii="Arial" w:hAnsi="Arial" w:cs="Arial"/>
          <w:sz w:val="24"/>
          <w:szCs w:val="24"/>
        </w:rPr>
        <w:t>estival</w:t>
      </w:r>
      <w:r w:rsidR="00C51E61" w:rsidRPr="006A7C5F">
        <w:rPr>
          <w:rFonts w:ascii="Arial" w:hAnsi="Arial" w:cs="Arial"/>
          <w:sz w:val="24"/>
          <w:szCs w:val="24"/>
        </w:rPr>
        <w:t xml:space="preserve">”, con cui </w:t>
      </w:r>
      <w:r w:rsidRPr="006A7C5F">
        <w:rPr>
          <w:rFonts w:ascii="Arial" w:hAnsi="Arial" w:cs="Arial"/>
          <w:sz w:val="24"/>
          <w:szCs w:val="24"/>
        </w:rPr>
        <w:t>hanno potuto circuitare 26 formazioni jazzistiche e oltre venti artiste/i e band di musica contemporanea originale (pop, rock, indie) nei cartelloni dei prestigiosi festival aderenti alla rete.</w:t>
      </w:r>
      <w:r w:rsidR="00C51E61" w:rsidRPr="006A7C5F">
        <w:rPr>
          <w:rFonts w:ascii="Arial" w:hAnsi="Arial" w:cs="Arial"/>
          <w:sz w:val="24"/>
          <w:szCs w:val="24"/>
        </w:rPr>
        <w:t xml:space="preserve"> Infine, </w:t>
      </w:r>
      <w:r w:rsidRPr="006A7C5F">
        <w:rPr>
          <w:rFonts w:ascii="Arial" w:hAnsi="Arial" w:cs="Arial"/>
          <w:sz w:val="24"/>
          <w:szCs w:val="24"/>
        </w:rPr>
        <w:t>per la promozione e circuitazione all</w:t>
      </w:r>
      <w:r w:rsidR="00C51E61" w:rsidRPr="006A7C5F">
        <w:rPr>
          <w:rFonts w:ascii="Arial" w:hAnsi="Arial" w:cs="Arial"/>
          <w:sz w:val="24"/>
          <w:szCs w:val="24"/>
        </w:rPr>
        <w:t>’</w:t>
      </w:r>
      <w:r w:rsidRPr="006A7C5F">
        <w:rPr>
          <w:rFonts w:ascii="Arial" w:hAnsi="Arial" w:cs="Arial"/>
          <w:sz w:val="24"/>
          <w:szCs w:val="24"/>
        </w:rPr>
        <w:t>estero, grazie ai 3 progetti beneficiari nel triennio, 16 gruppi musicali dell</w:t>
      </w:r>
      <w:r w:rsidR="00C51E61" w:rsidRPr="006A7C5F">
        <w:rPr>
          <w:rFonts w:ascii="Arial" w:hAnsi="Arial" w:cs="Arial"/>
          <w:sz w:val="24"/>
          <w:szCs w:val="24"/>
        </w:rPr>
        <w:t>’Emilia-Romagna</w:t>
      </w:r>
      <w:r w:rsidRPr="006A7C5F">
        <w:rPr>
          <w:rFonts w:ascii="Arial" w:hAnsi="Arial" w:cs="Arial"/>
          <w:sz w:val="24"/>
          <w:szCs w:val="24"/>
        </w:rPr>
        <w:t xml:space="preserve"> hanno avuto modo di circuitare per oltre 120 date in Europa, negli Stati Uniti e in Sudafrica; </w:t>
      </w:r>
      <w:r w:rsidR="00C51E61" w:rsidRPr="006A7C5F">
        <w:rPr>
          <w:rFonts w:ascii="Arial" w:hAnsi="Arial" w:cs="Arial"/>
          <w:sz w:val="24"/>
          <w:szCs w:val="24"/>
        </w:rPr>
        <w:t>sono stati inoltre sostenuti gli</w:t>
      </w:r>
      <w:r w:rsidRPr="006A7C5F">
        <w:rPr>
          <w:rFonts w:ascii="Arial" w:hAnsi="Arial" w:cs="Arial"/>
          <w:sz w:val="24"/>
          <w:szCs w:val="24"/>
        </w:rPr>
        <w:t xml:space="preserve"> operatori per la partecipazione ai principali eventi </w:t>
      </w:r>
      <w:r w:rsidR="00C51E61" w:rsidRPr="006A7C5F">
        <w:rPr>
          <w:rFonts w:ascii="Arial" w:hAnsi="Arial" w:cs="Arial"/>
          <w:sz w:val="24"/>
          <w:szCs w:val="24"/>
        </w:rPr>
        <w:t xml:space="preserve">internazionali </w:t>
      </w:r>
      <w:r w:rsidRPr="006A7C5F">
        <w:rPr>
          <w:rFonts w:ascii="Arial" w:hAnsi="Arial" w:cs="Arial"/>
          <w:sz w:val="24"/>
          <w:szCs w:val="24"/>
        </w:rPr>
        <w:t xml:space="preserve">di </w:t>
      </w:r>
      <w:r w:rsidRPr="006A7C5F">
        <w:rPr>
          <w:rFonts w:ascii="Arial" w:hAnsi="Arial" w:cs="Arial"/>
          <w:i/>
          <w:iCs/>
          <w:sz w:val="24"/>
          <w:szCs w:val="24"/>
        </w:rPr>
        <w:t>music business</w:t>
      </w:r>
      <w:r w:rsidRPr="006A7C5F">
        <w:rPr>
          <w:rFonts w:ascii="Arial" w:hAnsi="Arial" w:cs="Arial"/>
          <w:sz w:val="24"/>
          <w:szCs w:val="24"/>
        </w:rPr>
        <w:t xml:space="preserve"> (Eurosonic, The Great Escape, Womex, Primavera Pro, SXSW, Reeperbahn)</w:t>
      </w:r>
      <w:r w:rsidR="00C51E61" w:rsidRPr="006A7C5F">
        <w:rPr>
          <w:rFonts w:ascii="Arial" w:hAnsi="Arial" w:cs="Arial"/>
          <w:sz w:val="24"/>
          <w:szCs w:val="24"/>
        </w:rPr>
        <w:t xml:space="preserve">. Obiettivo, </w:t>
      </w:r>
      <w:r w:rsidRPr="006A7C5F">
        <w:rPr>
          <w:rFonts w:ascii="Arial" w:hAnsi="Arial" w:cs="Arial"/>
          <w:sz w:val="24"/>
          <w:szCs w:val="24"/>
        </w:rPr>
        <w:t>rafforzare la distribuzione estera e promuovere il sistema musicale regionale.</w:t>
      </w:r>
    </w:p>
    <w:sectPr w:rsidR="00FA2ACD" w:rsidRPr="006A7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D37"/>
    <w:multiLevelType w:val="hybridMultilevel"/>
    <w:tmpl w:val="9CAAA9A2"/>
    <w:lvl w:ilvl="0" w:tplc="4E14DF3C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C4"/>
    <w:multiLevelType w:val="multilevel"/>
    <w:tmpl w:val="421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A6F29"/>
    <w:multiLevelType w:val="multilevel"/>
    <w:tmpl w:val="8D8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344541">
    <w:abstractNumId w:val="2"/>
  </w:num>
  <w:num w:numId="2" w16cid:durableId="1816682284">
    <w:abstractNumId w:val="1"/>
  </w:num>
  <w:num w:numId="3" w16cid:durableId="12450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CE"/>
    <w:rsid w:val="00071BF7"/>
    <w:rsid w:val="000856C5"/>
    <w:rsid w:val="000D35CD"/>
    <w:rsid w:val="00115F43"/>
    <w:rsid w:val="001451C8"/>
    <w:rsid w:val="001456A4"/>
    <w:rsid w:val="00164500"/>
    <w:rsid w:val="00170630"/>
    <w:rsid w:val="00171E9A"/>
    <w:rsid w:val="001B2C5E"/>
    <w:rsid w:val="001B3642"/>
    <w:rsid w:val="001C5FCF"/>
    <w:rsid w:val="001D537C"/>
    <w:rsid w:val="001E07E3"/>
    <w:rsid w:val="00211CC8"/>
    <w:rsid w:val="00212B95"/>
    <w:rsid w:val="00213B9F"/>
    <w:rsid w:val="00224AB4"/>
    <w:rsid w:val="00246C5A"/>
    <w:rsid w:val="00254A99"/>
    <w:rsid w:val="00257F73"/>
    <w:rsid w:val="002635BF"/>
    <w:rsid w:val="00263E44"/>
    <w:rsid w:val="002870E8"/>
    <w:rsid w:val="002874B3"/>
    <w:rsid w:val="00295993"/>
    <w:rsid w:val="002C24CA"/>
    <w:rsid w:val="002D354C"/>
    <w:rsid w:val="003043F3"/>
    <w:rsid w:val="003435D2"/>
    <w:rsid w:val="0039397B"/>
    <w:rsid w:val="003977A3"/>
    <w:rsid w:val="003D0106"/>
    <w:rsid w:val="003E558D"/>
    <w:rsid w:val="003F5C74"/>
    <w:rsid w:val="00420982"/>
    <w:rsid w:val="004279D0"/>
    <w:rsid w:val="00434FCD"/>
    <w:rsid w:val="00452B5E"/>
    <w:rsid w:val="00455ECE"/>
    <w:rsid w:val="0047764F"/>
    <w:rsid w:val="004A7649"/>
    <w:rsid w:val="004B10C7"/>
    <w:rsid w:val="004B5A98"/>
    <w:rsid w:val="004C1E79"/>
    <w:rsid w:val="004C4C66"/>
    <w:rsid w:val="004D7E29"/>
    <w:rsid w:val="004E0132"/>
    <w:rsid w:val="004E0DA7"/>
    <w:rsid w:val="00523C44"/>
    <w:rsid w:val="00534CF4"/>
    <w:rsid w:val="005458B2"/>
    <w:rsid w:val="005607F0"/>
    <w:rsid w:val="00591AB6"/>
    <w:rsid w:val="00596F01"/>
    <w:rsid w:val="005A0452"/>
    <w:rsid w:val="005C66FF"/>
    <w:rsid w:val="005F169D"/>
    <w:rsid w:val="005F4588"/>
    <w:rsid w:val="00606C64"/>
    <w:rsid w:val="00652666"/>
    <w:rsid w:val="00663FC4"/>
    <w:rsid w:val="00673116"/>
    <w:rsid w:val="00676131"/>
    <w:rsid w:val="0068541F"/>
    <w:rsid w:val="006962FF"/>
    <w:rsid w:val="006A67F2"/>
    <w:rsid w:val="006A7C5F"/>
    <w:rsid w:val="006C159E"/>
    <w:rsid w:val="006D35AA"/>
    <w:rsid w:val="006F17AD"/>
    <w:rsid w:val="007008F6"/>
    <w:rsid w:val="007601F0"/>
    <w:rsid w:val="00777D46"/>
    <w:rsid w:val="007C5443"/>
    <w:rsid w:val="007C7FF8"/>
    <w:rsid w:val="007E2D47"/>
    <w:rsid w:val="007E6036"/>
    <w:rsid w:val="0080242F"/>
    <w:rsid w:val="008139C2"/>
    <w:rsid w:val="00836F9C"/>
    <w:rsid w:val="008439B0"/>
    <w:rsid w:val="008552B9"/>
    <w:rsid w:val="00883D14"/>
    <w:rsid w:val="008853D6"/>
    <w:rsid w:val="00891BA3"/>
    <w:rsid w:val="00897BA1"/>
    <w:rsid w:val="008A05BD"/>
    <w:rsid w:val="008A6737"/>
    <w:rsid w:val="008D53D1"/>
    <w:rsid w:val="008F677F"/>
    <w:rsid w:val="009003D5"/>
    <w:rsid w:val="00911BE7"/>
    <w:rsid w:val="00912ADD"/>
    <w:rsid w:val="0092009D"/>
    <w:rsid w:val="0092156C"/>
    <w:rsid w:val="00930CC7"/>
    <w:rsid w:val="00940AE0"/>
    <w:rsid w:val="00956CE9"/>
    <w:rsid w:val="009A0D16"/>
    <w:rsid w:val="009A3B60"/>
    <w:rsid w:val="009B403C"/>
    <w:rsid w:val="009C04F2"/>
    <w:rsid w:val="009E0417"/>
    <w:rsid w:val="00A06404"/>
    <w:rsid w:val="00A52FB8"/>
    <w:rsid w:val="00A7085F"/>
    <w:rsid w:val="00A75110"/>
    <w:rsid w:val="00A92202"/>
    <w:rsid w:val="00AA1F0C"/>
    <w:rsid w:val="00AA7114"/>
    <w:rsid w:val="00AD0B60"/>
    <w:rsid w:val="00AE5444"/>
    <w:rsid w:val="00AF2C49"/>
    <w:rsid w:val="00B14C8A"/>
    <w:rsid w:val="00B35427"/>
    <w:rsid w:val="00B66E2C"/>
    <w:rsid w:val="00B7047D"/>
    <w:rsid w:val="00B7582F"/>
    <w:rsid w:val="00B97360"/>
    <w:rsid w:val="00BE0DE6"/>
    <w:rsid w:val="00BE246A"/>
    <w:rsid w:val="00BE4318"/>
    <w:rsid w:val="00BF24B8"/>
    <w:rsid w:val="00C11DC1"/>
    <w:rsid w:val="00C51E61"/>
    <w:rsid w:val="00C74785"/>
    <w:rsid w:val="00C851E4"/>
    <w:rsid w:val="00C903EE"/>
    <w:rsid w:val="00C9286D"/>
    <w:rsid w:val="00CB3C04"/>
    <w:rsid w:val="00CB6525"/>
    <w:rsid w:val="00CC6B0F"/>
    <w:rsid w:val="00CD4CBC"/>
    <w:rsid w:val="00CF557D"/>
    <w:rsid w:val="00D015DE"/>
    <w:rsid w:val="00D12829"/>
    <w:rsid w:val="00D46B8B"/>
    <w:rsid w:val="00D54EF9"/>
    <w:rsid w:val="00D63EE8"/>
    <w:rsid w:val="00D63F73"/>
    <w:rsid w:val="00D9569A"/>
    <w:rsid w:val="00DC22C5"/>
    <w:rsid w:val="00E3423F"/>
    <w:rsid w:val="00E417C2"/>
    <w:rsid w:val="00E47ACE"/>
    <w:rsid w:val="00E67489"/>
    <w:rsid w:val="00EA0DB5"/>
    <w:rsid w:val="00EA30B2"/>
    <w:rsid w:val="00ED0690"/>
    <w:rsid w:val="00F1136E"/>
    <w:rsid w:val="00F177AE"/>
    <w:rsid w:val="00F5481C"/>
    <w:rsid w:val="00F812A7"/>
    <w:rsid w:val="00FA2ACD"/>
    <w:rsid w:val="00FB7CA5"/>
    <w:rsid w:val="00FCA828"/>
    <w:rsid w:val="00FD23B4"/>
    <w:rsid w:val="00FD5C16"/>
    <w:rsid w:val="00FE51D3"/>
    <w:rsid w:val="00FF637F"/>
    <w:rsid w:val="03EF38ED"/>
    <w:rsid w:val="070565AA"/>
    <w:rsid w:val="08863846"/>
    <w:rsid w:val="0AD91BED"/>
    <w:rsid w:val="0BDF3E65"/>
    <w:rsid w:val="0DE11A9D"/>
    <w:rsid w:val="0F905B7C"/>
    <w:rsid w:val="0F9AD8B8"/>
    <w:rsid w:val="16E3F063"/>
    <w:rsid w:val="187D4D37"/>
    <w:rsid w:val="187EAA87"/>
    <w:rsid w:val="1A777F88"/>
    <w:rsid w:val="1E83186E"/>
    <w:rsid w:val="24274B73"/>
    <w:rsid w:val="2A1AA639"/>
    <w:rsid w:val="2ED6CE95"/>
    <w:rsid w:val="30F814C4"/>
    <w:rsid w:val="3990E87A"/>
    <w:rsid w:val="436D61FA"/>
    <w:rsid w:val="497E6FA2"/>
    <w:rsid w:val="4D6D9390"/>
    <w:rsid w:val="52C39C05"/>
    <w:rsid w:val="5A423056"/>
    <w:rsid w:val="5CC9717D"/>
    <w:rsid w:val="62FC72E6"/>
    <w:rsid w:val="65DA18A4"/>
    <w:rsid w:val="6B441FD8"/>
    <w:rsid w:val="6B7BA989"/>
    <w:rsid w:val="76C589AE"/>
    <w:rsid w:val="7B06147A"/>
    <w:rsid w:val="7BD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9D8F"/>
  <w15:chartTrackingRefBased/>
  <w15:docId w15:val="{8C96FA03-86BB-4F05-A255-828442A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5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5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5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5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5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5E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5E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E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5E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5E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5E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5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5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5ECE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qFormat/>
    <w:rsid w:val="00455E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5E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5E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5EC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55EC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ECE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rsid w:val="00FA2ACD"/>
  </w:style>
  <w:style w:type="character" w:customStyle="1" w:styleId="ui-provider">
    <w:name w:val="ui-provider"/>
    <w:basedOn w:val="Carpredefinitoparagrafo"/>
    <w:rsid w:val="00B7582F"/>
  </w:style>
  <w:style w:type="character" w:styleId="Collegamentovisitato">
    <w:name w:val="FollowedHyperlink"/>
    <w:basedOn w:val="Carpredefinitoparagrafo"/>
    <w:uiPriority w:val="99"/>
    <w:semiHidden/>
    <w:unhideWhenUsed/>
    <w:rsid w:val="007C54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740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8041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665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59280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eer.it/Invito-art-8" TargetMode="External"/><Relationship Id="rId5" Type="http://schemas.openxmlformats.org/officeDocument/2006/relationships/hyperlink" Target="https://musicommission.emiliaromagnacultura.it/tipologia-bando/ban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Valentina</dc:creator>
  <cp:keywords/>
  <dc:description/>
  <cp:lastModifiedBy>Vergano Chiara</cp:lastModifiedBy>
  <cp:revision>4</cp:revision>
  <dcterms:created xsi:type="dcterms:W3CDTF">2024-04-09T12:36:00Z</dcterms:created>
  <dcterms:modified xsi:type="dcterms:W3CDTF">2024-04-09T12:45:00Z</dcterms:modified>
</cp:coreProperties>
</file>