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39DCF" w14:textId="77777777" w:rsidR="00C358D7" w:rsidRPr="001B7197" w:rsidRDefault="00C358D7" w:rsidP="00C358D7">
      <w:pPr>
        <w:jc w:val="both"/>
        <w:rPr>
          <w:rFonts w:cstheme="minorHAnsi"/>
          <w:b/>
          <w:bCs/>
          <w:i/>
          <w:iCs/>
          <w:sz w:val="24"/>
          <w:szCs w:val="24"/>
        </w:rPr>
      </w:pPr>
      <w:r w:rsidRPr="001B7197">
        <w:rPr>
          <w:rFonts w:cstheme="minorHAnsi"/>
          <w:b/>
          <w:bCs/>
          <w:i/>
          <w:iCs/>
          <w:sz w:val="24"/>
          <w:szCs w:val="24"/>
        </w:rPr>
        <w:t xml:space="preserve">Scheda: Il cast di Bol On </w:t>
      </w:r>
      <w:proofErr w:type="spellStart"/>
      <w:r w:rsidRPr="001B7197">
        <w:rPr>
          <w:rFonts w:cstheme="minorHAnsi"/>
          <w:b/>
          <w:bCs/>
          <w:i/>
          <w:iCs/>
          <w:sz w:val="24"/>
          <w:szCs w:val="24"/>
        </w:rPr>
        <w:t>Ice</w:t>
      </w:r>
      <w:proofErr w:type="spellEnd"/>
    </w:p>
    <w:p w14:paraId="6429D8D3" w14:textId="77777777" w:rsidR="00C358D7" w:rsidRPr="001B7197" w:rsidRDefault="00C358D7" w:rsidP="00C358D7">
      <w:pPr>
        <w:jc w:val="both"/>
        <w:rPr>
          <w:rFonts w:cstheme="minorHAnsi"/>
          <w:sz w:val="24"/>
          <w:szCs w:val="24"/>
        </w:rPr>
      </w:pPr>
      <w:r w:rsidRPr="001B7197">
        <w:rPr>
          <w:rFonts w:cstheme="minorHAnsi"/>
          <w:sz w:val="24"/>
          <w:szCs w:val="24"/>
        </w:rPr>
        <w:t xml:space="preserve">Uno degli artisti più attesi è sicuramente l’americano </w:t>
      </w:r>
      <w:r w:rsidRPr="001B7197">
        <w:rPr>
          <w:rFonts w:cstheme="minorHAnsi"/>
          <w:b/>
          <w:bCs/>
          <w:sz w:val="24"/>
          <w:szCs w:val="24"/>
        </w:rPr>
        <w:t>Jason Brown</w:t>
      </w:r>
      <w:r w:rsidRPr="001B7197">
        <w:rPr>
          <w:rFonts w:cstheme="minorHAnsi"/>
          <w:sz w:val="24"/>
          <w:szCs w:val="24"/>
        </w:rPr>
        <w:t xml:space="preserve">, considerato un’autentica icona di classe ed eleganza, in ambito agonistico da sempre in cima alle preferenze dei giudici per quanto concerne la parte più propriamente artistica ed interpretativa del pattinaggio. Uno dei momenti più interessanti di </w:t>
      </w:r>
      <w:r w:rsidRPr="00EF31A6">
        <w:rPr>
          <w:rFonts w:cstheme="minorHAnsi"/>
          <w:b/>
          <w:bCs/>
          <w:sz w:val="24"/>
          <w:szCs w:val="24"/>
        </w:rPr>
        <w:t xml:space="preserve">Bol On </w:t>
      </w:r>
      <w:proofErr w:type="spellStart"/>
      <w:r w:rsidRPr="00EF31A6">
        <w:rPr>
          <w:rFonts w:cstheme="minorHAnsi"/>
          <w:b/>
          <w:bCs/>
          <w:sz w:val="24"/>
          <w:szCs w:val="24"/>
        </w:rPr>
        <w:t>Ice</w:t>
      </w:r>
      <w:proofErr w:type="spellEnd"/>
      <w:r w:rsidRPr="00EF31A6">
        <w:rPr>
          <w:rFonts w:cstheme="minorHAnsi"/>
          <w:b/>
          <w:bCs/>
          <w:sz w:val="24"/>
          <w:szCs w:val="24"/>
        </w:rPr>
        <w:t xml:space="preserve"> 2024</w:t>
      </w:r>
      <w:r w:rsidRPr="001B7197">
        <w:rPr>
          <w:rFonts w:cstheme="minorHAnsi"/>
          <w:sz w:val="24"/>
          <w:szCs w:val="24"/>
        </w:rPr>
        <w:t xml:space="preserve"> sarà proprio il confronto tra Brown ed </w:t>
      </w:r>
      <w:r w:rsidRPr="001B7197">
        <w:rPr>
          <w:rFonts w:cstheme="minorHAnsi"/>
          <w:b/>
          <w:bCs/>
          <w:sz w:val="24"/>
          <w:szCs w:val="24"/>
        </w:rPr>
        <w:t xml:space="preserve">Ilia </w:t>
      </w:r>
      <w:proofErr w:type="spellStart"/>
      <w:r w:rsidRPr="001B7197">
        <w:rPr>
          <w:rFonts w:cstheme="minorHAnsi"/>
          <w:b/>
          <w:bCs/>
          <w:sz w:val="24"/>
          <w:szCs w:val="24"/>
        </w:rPr>
        <w:t>Malinin</w:t>
      </w:r>
      <w:proofErr w:type="spellEnd"/>
      <w:r w:rsidRPr="001B7197">
        <w:rPr>
          <w:rFonts w:cstheme="minorHAnsi"/>
          <w:sz w:val="24"/>
          <w:szCs w:val="24"/>
        </w:rPr>
        <w:t xml:space="preserve">, il prodigioso talento diciannovenne (unico atleta nella storia ad eseguire il quadruplo axel) che il pubblico bolognese ha già ammirato nell’edizione 2023. Modi diversi, ugualmente affascinanti, di essere fuoriclasse di questa disciplina. I principali protagonisti saranno ancora una volta i francesi </w:t>
      </w:r>
      <w:r w:rsidRPr="001B7197">
        <w:rPr>
          <w:rFonts w:cstheme="minorHAnsi"/>
          <w:b/>
          <w:bCs/>
          <w:sz w:val="24"/>
          <w:szCs w:val="24"/>
        </w:rPr>
        <w:t xml:space="preserve">Gabriella </w:t>
      </w:r>
      <w:proofErr w:type="spellStart"/>
      <w:r w:rsidRPr="001B7197">
        <w:rPr>
          <w:rFonts w:cstheme="minorHAnsi"/>
          <w:b/>
          <w:bCs/>
          <w:sz w:val="24"/>
          <w:szCs w:val="24"/>
        </w:rPr>
        <w:t>Papadakis</w:t>
      </w:r>
      <w:proofErr w:type="spellEnd"/>
      <w:r w:rsidRPr="001B7197">
        <w:rPr>
          <w:rFonts w:cstheme="minorHAnsi"/>
          <w:b/>
          <w:bCs/>
          <w:sz w:val="24"/>
          <w:szCs w:val="24"/>
        </w:rPr>
        <w:t xml:space="preserve"> e Guillaume </w:t>
      </w:r>
      <w:proofErr w:type="spellStart"/>
      <w:r w:rsidRPr="001B7197">
        <w:rPr>
          <w:rFonts w:cstheme="minorHAnsi"/>
          <w:b/>
          <w:bCs/>
          <w:sz w:val="24"/>
          <w:szCs w:val="24"/>
        </w:rPr>
        <w:t>Cizeron</w:t>
      </w:r>
      <w:proofErr w:type="spellEnd"/>
      <w:r w:rsidRPr="001B7197">
        <w:rPr>
          <w:rFonts w:cstheme="minorHAnsi"/>
          <w:b/>
          <w:bCs/>
          <w:sz w:val="24"/>
          <w:szCs w:val="24"/>
        </w:rPr>
        <w:t xml:space="preserve">, </w:t>
      </w:r>
      <w:r w:rsidRPr="001B7197">
        <w:rPr>
          <w:rFonts w:cstheme="minorHAnsi"/>
          <w:sz w:val="24"/>
          <w:szCs w:val="24"/>
        </w:rPr>
        <w:t xml:space="preserve">considerati i più forti pattinatori di tutti i tempi nella specialità della danza sul ghiaccio: 5 titoli, europei, 5 titoli mondiali, il titolo olimpico conquistato a Pechino nel 2022. A questi livelli la bravura è scontata, Gabriella e Guillaume hanno quel quid che fa la differenza, la capacità di trascinare chi li guarda nella loro dimensione, il pubblico spesso li segue in silenzio, quasi trattenendo il respiro per non rovinare il capolavoro che si sta rappresentando sul ghiaccio, fino al fragoroso applauso conclusivo. Nella specialità della coppia artistico un’altra bella rivalità in chiave azzurra, atleti che nella seconda settimana di gennaio saranno impegnati nei Campionati Europei in programma in Lettonia: si tratta di </w:t>
      </w:r>
      <w:r w:rsidRPr="001B7197">
        <w:rPr>
          <w:rFonts w:cstheme="minorHAnsi"/>
          <w:b/>
          <w:bCs/>
          <w:sz w:val="24"/>
          <w:szCs w:val="24"/>
        </w:rPr>
        <w:t>Rebecca Ghilardi e Filippo Ambrosini</w:t>
      </w:r>
      <w:r w:rsidRPr="001B7197">
        <w:rPr>
          <w:rFonts w:cstheme="minorHAnsi"/>
          <w:sz w:val="24"/>
          <w:szCs w:val="24"/>
        </w:rPr>
        <w:t xml:space="preserve">, vicecampioni europei in carica, e di </w:t>
      </w:r>
      <w:r w:rsidRPr="001B7197">
        <w:rPr>
          <w:rFonts w:cstheme="minorHAnsi"/>
          <w:b/>
          <w:bCs/>
          <w:sz w:val="24"/>
          <w:szCs w:val="24"/>
        </w:rPr>
        <w:t>Lucrezia Beccari e Matteo Guarise</w:t>
      </w:r>
      <w:r w:rsidRPr="001B7197">
        <w:rPr>
          <w:rFonts w:cstheme="minorHAnsi"/>
          <w:sz w:val="24"/>
          <w:szCs w:val="24"/>
        </w:rPr>
        <w:t>, protagonisti di una prima parte di stagione da incorniciare, anche loro in grado di giocarsela per le medaglie a livello internazionale. Nei prossimi giorni verrà comunicato il cast completo, con alcune novità che faranno la gioia dei tanti appassionati.</w:t>
      </w:r>
    </w:p>
    <w:p w14:paraId="3470138F" w14:textId="77777777" w:rsidR="00C358D7" w:rsidRPr="001B7197" w:rsidRDefault="00C358D7" w:rsidP="00C358D7">
      <w:pPr>
        <w:jc w:val="both"/>
        <w:rPr>
          <w:rFonts w:cstheme="minorHAnsi"/>
          <w:sz w:val="24"/>
          <w:szCs w:val="24"/>
        </w:rPr>
      </w:pPr>
    </w:p>
    <w:p w14:paraId="6F72881A" w14:textId="77777777" w:rsidR="00C04518" w:rsidRDefault="00C04518"/>
    <w:sectPr w:rsidR="00C04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D7"/>
    <w:rsid w:val="00C04518"/>
    <w:rsid w:val="00C358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E66E"/>
  <w15:chartTrackingRefBased/>
  <w15:docId w15:val="{C418A39E-324B-4DF6-B219-696FDBB9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58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1584</Characters>
  <Application>Microsoft Office Word</Application>
  <DocSecurity>0</DocSecurity>
  <Lines>13</Lines>
  <Paragraphs>3</Paragraphs>
  <ScaleCrop>false</ScaleCrop>
  <Company>Regione Emilia-Romagna</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1</cp:revision>
  <dcterms:created xsi:type="dcterms:W3CDTF">2024-01-05T10:31:00Z</dcterms:created>
  <dcterms:modified xsi:type="dcterms:W3CDTF">2024-01-05T10:32:00Z</dcterms:modified>
</cp:coreProperties>
</file>