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42D5D" w14:textId="77777777" w:rsidR="0092030F" w:rsidRDefault="0092030F" w:rsidP="0092030F">
      <w:pPr>
        <w:pStyle w:val="NormaleWeb"/>
        <w:shd w:val="clear" w:color="auto" w:fill="FFFFFF"/>
        <w:spacing w:line="240" w:lineRule="atLeast"/>
        <w:jc w:val="both"/>
        <w:rPr>
          <w:rFonts w:ascii="Calibri" w:hAnsi="Calibri" w:cs="Calibri"/>
          <w:b/>
          <w:bCs/>
          <w:color w:val="000000"/>
        </w:rPr>
      </w:pPr>
      <w:r w:rsidRPr="0092030F">
        <w:rPr>
          <w:rFonts w:ascii="Calibri" w:hAnsi="Calibri" w:cs="Calibri"/>
          <w:b/>
          <w:bCs/>
          <w:color w:val="000000"/>
        </w:rPr>
        <w:t>I commenti</w:t>
      </w:r>
    </w:p>
    <w:p w14:paraId="073D23AD" w14:textId="77777777" w:rsidR="0092030F" w:rsidRDefault="0092030F" w:rsidP="0092030F">
      <w:pPr>
        <w:pStyle w:val="NormaleWeb"/>
        <w:shd w:val="clear" w:color="auto" w:fill="FFFFFF"/>
        <w:spacing w:line="240" w:lineRule="atLeast"/>
        <w:jc w:val="both"/>
        <w:rPr>
          <w:rFonts w:ascii="Calibri" w:hAnsi="Calibri" w:cs="Calibri"/>
          <w:color w:val="000000"/>
        </w:rPr>
      </w:pPr>
      <w:r w:rsidRPr="0092030F">
        <w:rPr>
          <w:rFonts w:ascii="Calibri" w:hAnsi="Calibri" w:cs="Calibri"/>
          <w:color w:val="000000"/>
        </w:rPr>
        <w:t xml:space="preserve">“Abbiamo lavorato duro in questi mesi- afferma </w:t>
      </w:r>
      <w:r w:rsidRPr="0092030F">
        <w:rPr>
          <w:rFonts w:ascii="Calibri" w:hAnsi="Calibri" w:cs="Calibri"/>
          <w:b/>
          <w:bCs/>
          <w:color w:val="000000"/>
        </w:rPr>
        <w:t>Pamela Malvina Noutcho Sawa</w:t>
      </w:r>
      <w:r w:rsidRPr="0092030F">
        <w:rPr>
          <w:rFonts w:ascii="Calibri" w:hAnsi="Calibri" w:cs="Calibri"/>
          <w:color w:val="000000"/>
        </w:rPr>
        <w:t>- e non vedo l’ora di salire sul ring. Abbiamo fatto tutto il possibile per farci trovare pronti: tecnica, tattica, forza, prove sulla distanza. Quello che è certo è che arriviamo pronti all’appuntamento e per questo volevo ringraziare i tecnici, il direttore sportivo, il preparatore atletico e tutti i compagni della palestra che hanno fatto tanto perché questa serata possa riuscire al meglio”. </w:t>
      </w:r>
    </w:p>
    <w:p w14:paraId="3883F45E" w14:textId="77777777" w:rsidR="0092030F" w:rsidRPr="0092030F" w:rsidRDefault="0092030F" w:rsidP="0092030F">
      <w:pPr>
        <w:pStyle w:val="NormaleWeb"/>
        <w:shd w:val="clear" w:color="auto" w:fill="FFFFFF"/>
        <w:spacing w:line="240" w:lineRule="atLeast"/>
        <w:jc w:val="both"/>
        <w:rPr>
          <w:rFonts w:ascii="Calibri" w:hAnsi="Calibri" w:cs="Calibri"/>
          <w:color w:val="000000"/>
        </w:rPr>
      </w:pPr>
    </w:p>
    <w:p w14:paraId="1609762E" w14:textId="3E037F29" w:rsidR="0092030F" w:rsidRDefault="0092030F" w:rsidP="0092030F">
      <w:pPr>
        <w:spacing w:line="240" w:lineRule="atLeast"/>
        <w:jc w:val="both"/>
        <w:rPr>
          <w:rFonts w:ascii="Calibri" w:hAnsi="Calibri" w:cs="Calibri"/>
          <w:kern w:val="2"/>
          <w:lang w:eastAsia="en-US"/>
          <w14:ligatures w14:val="standardContextual"/>
        </w:rPr>
      </w:pPr>
      <w:r w:rsidRPr="0092030F">
        <w:rPr>
          <w:rFonts w:ascii="Calibri" w:hAnsi="Calibri" w:cs="Calibri"/>
          <w:color w:val="000000"/>
        </w:rPr>
        <w:t> </w:t>
      </w:r>
      <w:r w:rsidRPr="0092030F">
        <w:rPr>
          <w:rFonts w:ascii="Calibri" w:hAnsi="Calibri" w:cs="Calibri"/>
          <w:kern w:val="2"/>
          <w:lang w:eastAsia="en-US"/>
          <w14:ligatures w14:val="standardContextual"/>
        </w:rPr>
        <w:t xml:space="preserve">“Un appuntamento sportivo importante non solo dal punto di vista agonistico, che vedrà confrontarsi sul ring atlete e atleti affermati e giovani promesse- ha detto </w:t>
      </w:r>
      <w:r w:rsidRPr="0092030F">
        <w:rPr>
          <w:rFonts w:ascii="Calibri" w:hAnsi="Calibri" w:cs="Calibri"/>
          <w:b/>
          <w:bCs/>
          <w:kern w:val="2"/>
          <w:lang w:eastAsia="en-US"/>
          <w14:ligatures w14:val="standardContextual"/>
        </w:rPr>
        <w:t>Giammaria Manghi</w:t>
      </w:r>
      <w:r w:rsidRPr="0092030F">
        <w:rPr>
          <w:rFonts w:ascii="Calibri" w:hAnsi="Calibri" w:cs="Calibri"/>
          <w:kern w:val="2"/>
          <w:lang w:eastAsia="en-US"/>
          <w14:ligatures w14:val="standardContextual"/>
        </w:rPr>
        <w:t>, capo della segreteria politica della Presidenza della Regione-. Questa manifestazione evidenzia molto bene la funzione sociale che lo sport può e deve svolgere: occasione per tante persone e in particolare per i più giovani di impegno, integrazione, incontro. Grazie anche all’attività delle tante associazioni sportive, e tra queste la Bolognina Boxe, di cui è ricca l’Emilia-Romagna. Ed è anche per questo che il sostegno allo sport, in tutte le sue declinazioni, è al centro delle politiche di questa Regione”.</w:t>
      </w:r>
    </w:p>
    <w:p w14:paraId="4A901E71" w14:textId="77777777" w:rsidR="0092030F" w:rsidRDefault="0092030F" w:rsidP="0092030F">
      <w:pPr>
        <w:spacing w:line="240" w:lineRule="atLeast"/>
        <w:jc w:val="both"/>
        <w:rPr>
          <w:rFonts w:ascii="Calibri" w:hAnsi="Calibri" w:cs="Calibri"/>
          <w:color w:val="000000"/>
        </w:rPr>
      </w:pPr>
    </w:p>
    <w:p w14:paraId="75784B90" w14:textId="0644BCBE" w:rsidR="0092030F" w:rsidRPr="0092030F" w:rsidRDefault="0092030F" w:rsidP="0092030F">
      <w:pPr>
        <w:pStyle w:val="NormaleWeb"/>
        <w:shd w:val="clear" w:color="auto" w:fill="FFFFFF"/>
        <w:spacing w:line="240" w:lineRule="atLeast"/>
        <w:jc w:val="both"/>
        <w:rPr>
          <w:rFonts w:ascii="Calibri" w:hAnsi="Calibri" w:cs="Calibri"/>
          <w:color w:val="000000"/>
        </w:rPr>
      </w:pPr>
      <w:r w:rsidRPr="0092030F">
        <w:rPr>
          <w:rFonts w:ascii="Calibri" w:hAnsi="Calibri" w:cs="Calibri"/>
          <w:color w:val="000000"/>
        </w:rPr>
        <w:t xml:space="preserve">“Per noi è una grande occasione- afferma </w:t>
      </w:r>
      <w:r w:rsidRPr="0092030F">
        <w:rPr>
          <w:rFonts w:ascii="Calibri" w:hAnsi="Calibri" w:cs="Calibri"/>
          <w:b/>
          <w:bCs/>
          <w:color w:val="000000"/>
        </w:rPr>
        <w:t>Alessandro Danè</w:t>
      </w:r>
      <w:r w:rsidRPr="0092030F">
        <w:rPr>
          <w:rFonts w:ascii="Calibri" w:hAnsi="Calibri" w:cs="Calibri"/>
          <w:color w:val="000000"/>
        </w:rPr>
        <w:t>, tecnico della Bolognina Boxe e organizzatore dell’evento- Al PalaDozza hanno combattuto i più importanti pugili italiani e siamo felici di riportare la grande boxe al Madison italiano. Vogliamo ringraziare la federazione, la Regione, il Comune di Bologna e Bologna Welcome per la disponibilità e la collaborazione e siamo sicuri che chi verrà il 5 aprile potrà godersi una bella serata di sport”. </w:t>
      </w:r>
    </w:p>
    <w:p w14:paraId="66D34DEB" w14:textId="77777777" w:rsidR="0092030F" w:rsidRDefault="0092030F" w:rsidP="0092030F">
      <w:pPr>
        <w:pStyle w:val="NormaleWeb"/>
        <w:shd w:val="clear" w:color="auto" w:fill="FFFFFF"/>
        <w:spacing w:line="240" w:lineRule="atLeast"/>
        <w:jc w:val="both"/>
        <w:rPr>
          <w:rFonts w:ascii="Calibri" w:hAnsi="Calibri" w:cs="Calibri"/>
          <w:b/>
          <w:bCs/>
          <w:color w:val="000000"/>
        </w:rPr>
      </w:pPr>
    </w:p>
    <w:p w14:paraId="14BA2BE6" w14:textId="4FAACEFB" w:rsidR="0092030F" w:rsidRDefault="0092030F" w:rsidP="0092030F">
      <w:pPr>
        <w:pStyle w:val="NormaleWeb"/>
        <w:shd w:val="clear" w:color="auto" w:fill="FFFFFF"/>
        <w:spacing w:line="240" w:lineRule="atLeast"/>
        <w:jc w:val="both"/>
        <w:rPr>
          <w:rFonts w:ascii="Calibri" w:hAnsi="Calibri" w:cs="Calibri"/>
          <w:color w:val="000000"/>
        </w:rPr>
      </w:pPr>
      <w:r w:rsidRPr="0092030F">
        <w:rPr>
          <w:rFonts w:ascii="Calibri" w:hAnsi="Calibri" w:cs="Calibri"/>
          <w:b/>
          <w:bCs/>
          <w:color w:val="000000"/>
        </w:rPr>
        <w:t>Il match europeo</w:t>
      </w:r>
      <w:r w:rsidRPr="0092030F">
        <w:rPr>
          <w:rFonts w:ascii="Calibri" w:hAnsi="Calibri" w:cs="Calibri"/>
          <w:color w:val="000000"/>
        </w:rPr>
        <w:t> </w:t>
      </w:r>
    </w:p>
    <w:p w14:paraId="48C54358" w14:textId="2E33D6C4" w:rsidR="0092030F" w:rsidRPr="0092030F" w:rsidRDefault="0092030F" w:rsidP="0092030F">
      <w:pPr>
        <w:spacing w:line="240" w:lineRule="atLeast"/>
        <w:jc w:val="both"/>
        <w:rPr>
          <w:rFonts w:ascii="Calibri" w:hAnsi="Calibri" w:cs="Calibri"/>
        </w:rPr>
      </w:pPr>
      <w:r w:rsidRPr="0092030F">
        <w:rPr>
          <w:rFonts w:ascii="Calibri" w:hAnsi="Calibri" w:cs="Calibri"/>
          <w:b/>
          <w:bCs/>
        </w:rPr>
        <w:t>Pamela Malvina Noutcho Sawa</w:t>
      </w:r>
      <w:r w:rsidRPr="0092030F">
        <w:rPr>
          <w:rFonts w:ascii="Calibri" w:hAnsi="Calibri" w:cs="Calibri"/>
        </w:rPr>
        <w:t>,</w:t>
      </w:r>
      <w:r w:rsidRPr="0092030F">
        <w:rPr>
          <w:rFonts w:ascii="Calibri" w:hAnsi="Calibri" w:cs="Calibri"/>
          <w:color w:val="000000"/>
        </w:rPr>
        <w:t xml:space="preserve"> </w:t>
      </w:r>
      <w:r w:rsidRPr="0092030F">
        <w:rPr>
          <w:rFonts w:ascii="Calibri" w:hAnsi="Calibri" w:cs="Calibri"/>
        </w:rPr>
        <w:t xml:space="preserve">originaria del Camerun, vive in Italia da quando aveva otto anni ma solo lo scorso anno, dopo un lunghissimo iter burocratico, ha ottenuto la cittadinanza, con il giuramento davanti al sindaco di Bologna, </w:t>
      </w:r>
      <w:r w:rsidRPr="0092030F">
        <w:rPr>
          <w:rFonts w:ascii="Calibri" w:hAnsi="Calibri" w:cs="Calibri"/>
          <w:b/>
          <w:bCs/>
        </w:rPr>
        <w:t>Matteo Lepore</w:t>
      </w:r>
      <w:r w:rsidRPr="0092030F">
        <w:rPr>
          <w:rFonts w:ascii="Calibri" w:hAnsi="Calibri" w:cs="Calibri"/>
        </w:rPr>
        <w:t xml:space="preserve">. Lavora all'ospedale Maggiore come infermiera professionale e si allena alla palestra della Bolognina Boxe, seguita dal maestro </w:t>
      </w:r>
      <w:r w:rsidRPr="0092030F">
        <w:rPr>
          <w:rFonts w:ascii="Calibri" w:hAnsi="Calibri" w:cs="Calibri"/>
          <w:b/>
          <w:bCs/>
        </w:rPr>
        <w:t>Alessandro Danè</w:t>
      </w:r>
      <w:r w:rsidRPr="0092030F">
        <w:rPr>
          <w:rFonts w:ascii="Calibri" w:hAnsi="Calibri" w:cs="Calibri"/>
        </w:rPr>
        <w:t xml:space="preserve"> e dal direttore sportivo </w:t>
      </w:r>
      <w:r w:rsidRPr="0092030F">
        <w:rPr>
          <w:rFonts w:ascii="Calibri" w:hAnsi="Calibri" w:cs="Calibri"/>
          <w:b/>
          <w:bCs/>
        </w:rPr>
        <w:t>Franco Palmieri</w:t>
      </w:r>
      <w:r w:rsidRPr="0092030F">
        <w:rPr>
          <w:rFonts w:ascii="Calibri" w:hAnsi="Calibri" w:cs="Calibri"/>
        </w:rPr>
        <w:t>.</w:t>
      </w:r>
      <w:r>
        <w:rPr>
          <w:rFonts w:ascii="Calibri" w:hAnsi="Calibri" w:cs="Calibri"/>
        </w:rPr>
        <w:t xml:space="preserve"> </w:t>
      </w:r>
    </w:p>
    <w:p w14:paraId="52B56C6C" w14:textId="77777777" w:rsidR="0092030F" w:rsidRPr="0092030F" w:rsidRDefault="0092030F" w:rsidP="0092030F">
      <w:pPr>
        <w:spacing w:line="240" w:lineRule="atLeast"/>
        <w:jc w:val="both"/>
        <w:rPr>
          <w:rFonts w:ascii="Calibri" w:hAnsi="Calibri" w:cs="Calibri"/>
        </w:rPr>
      </w:pPr>
      <w:r w:rsidRPr="0092030F">
        <w:rPr>
          <w:rFonts w:ascii="Calibri" w:hAnsi="Calibri" w:cs="Calibri"/>
        </w:rPr>
        <w:t xml:space="preserve">Pamela, ancora imbattuta nei professionisti, ha vinto il titolo italiano lo scorso 8 settembre a Casoria, vanta un palmarès di sei vittorie su sei match disputati e attualmente si trova al sesto posto della classifica stilata dalla </w:t>
      </w:r>
      <w:r w:rsidRPr="0092030F">
        <w:rPr>
          <w:rFonts w:ascii="Calibri" w:hAnsi="Calibri" w:cs="Calibri"/>
          <w:i/>
          <w:iCs/>
        </w:rPr>
        <w:t>European Boxing Union</w:t>
      </w:r>
      <w:r w:rsidRPr="0092030F">
        <w:rPr>
          <w:rFonts w:ascii="Calibri" w:hAnsi="Calibri" w:cs="Calibri"/>
        </w:rPr>
        <w:t xml:space="preserve"> e tredicesima a livello mondiale. </w:t>
      </w:r>
      <w:r w:rsidRPr="0092030F">
        <w:rPr>
          <w:rFonts w:ascii="Calibri" w:hAnsi="Calibri" w:cs="Calibri"/>
          <w:b/>
          <w:bCs/>
        </w:rPr>
        <w:t>Jordan Barker Porter</w:t>
      </w:r>
      <w:r w:rsidRPr="0092030F">
        <w:rPr>
          <w:rFonts w:ascii="Calibri" w:hAnsi="Calibri" w:cs="Calibri"/>
        </w:rPr>
        <w:t xml:space="preserve"> è, invece, pugile originaria di Newcastle, ha 30 anni, ed è terza nella classifica europea, sesta nel ranking mondiale, con un bottino di sette vittorie e due sconfitte.</w:t>
      </w:r>
    </w:p>
    <w:p w14:paraId="35F7B125" w14:textId="77777777" w:rsidR="0092030F" w:rsidRDefault="0092030F" w:rsidP="0092030F">
      <w:pPr>
        <w:spacing w:line="240" w:lineRule="atLeast"/>
        <w:jc w:val="both"/>
        <w:rPr>
          <w:rFonts w:ascii="Calibri" w:hAnsi="Calibri" w:cs="Calibri"/>
          <w:b/>
          <w:bCs/>
        </w:rPr>
      </w:pPr>
    </w:p>
    <w:p w14:paraId="38C97F74" w14:textId="09F5CE4A" w:rsidR="0092030F" w:rsidRDefault="0092030F" w:rsidP="0092030F">
      <w:pPr>
        <w:spacing w:line="240" w:lineRule="atLeast"/>
        <w:jc w:val="both"/>
        <w:rPr>
          <w:rFonts w:ascii="Calibri" w:hAnsi="Calibri" w:cs="Calibri"/>
          <w:b/>
          <w:bCs/>
        </w:rPr>
      </w:pPr>
      <w:r w:rsidRPr="0092030F">
        <w:rPr>
          <w:rFonts w:ascii="Calibri" w:hAnsi="Calibri" w:cs="Calibri"/>
          <w:b/>
          <w:bCs/>
        </w:rPr>
        <w:t>Bolognina Boxe</w:t>
      </w:r>
    </w:p>
    <w:p w14:paraId="0D1E06E4" w14:textId="77777777" w:rsidR="0092030F" w:rsidRPr="0092030F" w:rsidRDefault="0092030F" w:rsidP="0092030F">
      <w:pPr>
        <w:spacing w:line="240" w:lineRule="atLeast"/>
        <w:jc w:val="both"/>
        <w:rPr>
          <w:rFonts w:ascii="Calibri" w:hAnsi="Calibri" w:cs="Calibri"/>
        </w:rPr>
      </w:pPr>
      <w:r w:rsidRPr="0092030F">
        <w:rPr>
          <w:rFonts w:ascii="Calibri" w:hAnsi="Calibri" w:cs="Calibri"/>
        </w:rPr>
        <w:t xml:space="preserve">La </w:t>
      </w:r>
      <w:r w:rsidRPr="0092030F">
        <w:rPr>
          <w:rFonts w:ascii="Calibri" w:hAnsi="Calibri" w:cs="Calibri"/>
          <w:b/>
          <w:bCs/>
        </w:rPr>
        <w:t>Palestra Popolare Bolognina Boxe</w:t>
      </w:r>
      <w:r w:rsidRPr="0092030F">
        <w:rPr>
          <w:rFonts w:ascii="Calibri" w:hAnsi="Calibri" w:cs="Calibri"/>
        </w:rPr>
        <w:t xml:space="preserve"> nasce nel 2017 con lo scopo di costruire un progetto di boxe popolare all’interno dei quartieri, accessibile a tutti e tutte e un’alternativa, alla vita in strada e all’isolamento, per promuovere l’abbattimento degli stereotipi di genere e del razzismo e allo stesso tempo costituire un polo sportivo di livello. Per questo ospita atlete e atleti di ben 22 nazioni diverse, con età dai 10 ai 60 anni con le attività di Pugilato, Muay Thai, Functional Training, Jiu Jitsu tradizionale, MMA, Dance Fit e Hip Hop.</w:t>
      </w:r>
    </w:p>
    <w:p w14:paraId="53FB1B24" w14:textId="77777777" w:rsidR="0092030F" w:rsidRPr="0092030F" w:rsidRDefault="0092030F" w:rsidP="0092030F">
      <w:pPr>
        <w:spacing w:line="240" w:lineRule="atLeast"/>
        <w:jc w:val="both"/>
        <w:rPr>
          <w:rFonts w:ascii="Calibri" w:hAnsi="Calibri" w:cs="Calibri"/>
        </w:rPr>
      </w:pPr>
    </w:p>
    <w:p w14:paraId="634D0466" w14:textId="58002F26" w:rsidR="0092030F" w:rsidRPr="0092030F" w:rsidRDefault="0092030F" w:rsidP="0092030F">
      <w:pPr>
        <w:spacing w:line="240" w:lineRule="atLeast"/>
        <w:jc w:val="both"/>
        <w:rPr>
          <w:rFonts w:ascii="Calibri" w:hAnsi="Calibri" w:cs="Calibri"/>
          <w:b/>
          <w:bCs/>
        </w:rPr>
      </w:pPr>
      <w:r w:rsidRPr="0092030F">
        <w:rPr>
          <w:rFonts w:ascii="Calibri" w:hAnsi="Calibri" w:cs="Calibri"/>
          <w:b/>
          <w:bCs/>
        </w:rPr>
        <w:t>Biglietteria</w:t>
      </w:r>
    </w:p>
    <w:p w14:paraId="75017145" w14:textId="77777777" w:rsidR="0092030F" w:rsidRPr="0092030F" w:rsidRDefault="0092030F" w:rsidP="0092030F">
      <w:pPr>
        <w:spacing w:line="240" w:lineRule="atLeast"/>
        <w:jc w:val="both"/>
        <w:rPr>
          <w:rFonts w:ascii="Calibri" w:eastAsia="Liberation Serif" w:hAnsi="Calibri" w:cs="Calibri"/>
        </w:rPr>
      </w:pPr>
      <w:r w:rsidRPr="0092030F">
        <w:rPr>
          <w:rFonts w:ascii="Calibri" w:hAnsi="Calibri" w:cs="Calibri"/>
        </w:rPr>
        <w:t xml:space="preserve">I biglietti per il “Bologna Boxing Night” sono da tempo disponibili sulla piattaforma </w:t>
      </w:r>
      <w:hyperlink r:id="rId4" w:history="1">
        <w:r w:rsidRPr="0092030F">
          <w:rPr>
            <w:rStyle w:val="Collegamentoipertestuale"/>
            <w:rFonts w:ascii="Calibri" w:hAnsi="Calibri" w:cs="Calibri"/>
          </w:rPr>
          <w:t>www.mailticket.it</w:t>
        </w:r>
      </w:hyperlink>
      <w:r w:rsidRPr="0092030F">
        <w:rPr>
          <w:rFonts w:ascii="Calibri" w:hAnsi="Calibri" w:cs="Calibri"/>
        </w:rPr>
        <w:t xml:space="preserve"> con costi popolari, dai 10 euro nelle curve, ai 20 per le gradinate, 30 nei distinti fino ai 50 euro per il bordo ring (300 posti quasi esauriti), mentre omaggi e riduzioni sono state previste per le scuole, aziende in crisi e società pugilistiche, affinché l’evento possa essere lo spot </w:t>
      </w:r>
      <w:r w:rsidRPr="0092030F">
        <w:rPr>
          <w:rFonts w:ascii="Calibri" w:hAnsi="Calibri" w:cs="Calibri"/>
        </w:rPr>
        <w:lastRenderedPageBreak/>
        <w:t>migliore per tutto il movimento. Sono disponibili anche presso la sede della Bolognina Boxe o anche la sera del match direttamente alle biglietterie del PalaDozza.</w:t>
      </w:r>
    </w:p>
    <w:p w14:paraId="53634F70" w14:textId="0069CE71" w:rsidR="0092030F" w:rsidRPr="0092030F" w:rsidRDefault="0092030F" w:rsidP="0092030F">
      <w:pPr>
        <w:spacing w:line="240" w:lineRule="atLeast"/>
        <w:jc w:val="both"/>
        <w:rPr>
          <w:rFonts w:ascii="Calibri" w:eastAsia="NSimSun" w:hAnsi="Calibri" w:cs="Calibri"/>
        </w:rPr>
      </w:pPr>
      <w:r w:rsidRPr="0092030F">
        <w:rPr>
          <w:rFonts w:ascii="Calibri" w:hAnsi="Calibri" w:cs="Calibri"/>
        </w:rPr>
        <w:t>Per informazioni sulle promozioni e sui costi è possibile contattare +39 3479283248 oppure info@bologninaboxe.com</w:t>
      </w:r>
    </w:p>
    <w:p w14:paraId="0E99C3FF" w14:textId="77777777" w:rsidR="00F02DD1" w:rsidRDefault="00F02DD1" w:rsidP="0092030F">
      <w:pPr>
        <w:spacing w:line="240" w:lineRule="atLeast"/>
      </w:pPr>
    </w:p>
    <w:sectPr w:rsidR="00F02DD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0F"/>
    <w:rsid w:val="003D2C34"/>
    <w:rsid w:val="00423825"/>
    <w:rsid w:val="0092030F"/>
    <w:rsid w:val="00F02D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60001"/>
  <w15:chartTrackingRefBased/>
  <w15:docId w15:val="{06F8B023-5E7A-4E96-B67A-9BE09DD7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030F"/>
    <w:pPr>
      <w:spacing w:after="0" w:line="240" w:lineRule="auto"/>
    </w:pPr>
    <w:rPr>
      <w:rFonts w:ascii="Aptos" w:hAnsi="Aptos" w:cs="Aptos"/>
      <w:kern w:val="0"/>
      <w:sz w:val="24"/>
      <w:szCs w:val="24"/>
      <w:lang w:eastAsia="it-IT"/>
      <w14:ligatures w14:val="none"/>
    </w:rPr>
  </w:style>
  <w:style w:type="paragraph" w:styleId="Titolo1">
    <w:name w:val="heading 1"/>
    <w:basedOn w:val="Normale"/>
    <w:next w:val="Normale"/>
    <w:link w:val="Titolo1Carattere"/>
    <w:uiPriority w:val="9"/>
    <w:qFormat/>
    <w:rsid w:val="0092030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92030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92030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92030F"/>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Titolo5">
    <w:name w:val="heading 5"/>
    <w:basedOn w:val="Normale"/>
    <w:next w:val="Normale"/>
    <w:link w:val="Titolo5Carattere"/>
    <w:uiPriority w:val="9"/>
    <w:semiHidden/>
    <w:unhideWhenUsed/>
    <w:qFormat/>
    <w:rsid w:val="0092030F"/>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Titolo6">
    <w:name w:val="heading 6"/>
    <w:basedOn w:val="Normale"/>
    <w:next w:val="Normale"/>
    <w:link w:val="Titolo6Carattere"/>
    <w:uiPriority w:val="9"/>
    <w:semiHidden/>
    <w:unhideWhenUsed/>
    <w:qFormat/>
    <w:rsid w:val="0092030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Titolo7">
    <w:name w:val="heading 7"/>
    <w:basedOn w:val="Normale"/>
    <w:next w:val="Normale"/>
    <w:link w:val="Titolo7Carattere"/>
    <w:uiPriority w:val="9"/>
    <w:semiHidden/>
    <w:unhideWhenUsed/>
    <w:qFormat/>
    <w:rsid w:val="0092030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itolo8">
    <w:name w:val="heading 8"/>
    <w:basedOn w:val="Normale"/>
    <w:next w:val="Normale"/>
    <w:link w:val="Titolo8Carattere"/>
    <w:uiPriority w:val="9"/>
    <w:semiHidden/>
    <w:unhideWhenUsed/>
    <w:qFormat/>
    <w:rsid w:val="0092030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itolo9">
    <w:name w:val="heading 9"/>
    <w:basedOn w:val="Normale"/>
    <w:next w:val="Normale"/>
    <w:link w:val="Titolo9Carattere"/>
    <w:uiPriority w:val="9"/>
    <w:semiHidden/>
    <w:unhideWhenUsed/>
    <w:qFormat/>
    <w:rsid w:val="0092030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030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030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030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030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030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030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030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030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030F"/>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030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92030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030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92030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030F"/>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zioneCarattere">
    <w:name w:val="Citazione Carattere"/>
    <w:basedOn w:val="Carpredefinitoparagrafo"/>
    <w:link w:val="Citazione"/>
    <w:uiPriority w:val="29"/>
    <w:rsid w:val="0092030F"/>
    <w:rPr>
      <w:i/>
      <w:iCs/>
      <w:color w:val="404040" w:themeColor="text1" w:themeTint="BF"/>
    </w:rPr>
  </w:style>
  <w:style w:type="paragraph" w:styleId="Paragrafoelenco">
    <w:name w:val="List Paragraph"/>
    <w:basedOn w:val="Normale"/>
    <w:uiPriority w:val="34"/>
    <w:qFormat/>
    <w:rsid w:val="0092030F"/>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Enfasiintensa">
    <w:name w:val="Intense Emphasis"/>
    <w:basedOn w:val="Carpredefinitoparagrafo"/>
    <w:uiPriority w:val="21"/>
    <w:qFormat/>
    <w:rsid w:val="0092030F"/>
    <w:rPr>
      <w:i/>
      <w:iCs/>
      <w:color w:val="0F4761" w:themeColor="accent1" w:themeShade="BF"/>
    </w:rPr>
  </w:style>
  <w:style w:type="paragraph" w:styleId="Citazioneintensa">
    <w:name w:val="Intense Quote"/>
    <w:basedOn w:val="Normale"/>
    <w:next w:val="Normale"/>
    <w:link w:val="CitazioneintensaCarattere"/>
    <w:uiPriority w:val="30"/>
    <w:qFormat/>
    <w:rsid w:val="0092030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92030F"/>
    <w:rPr>
      <w:i/>
      <w:iCs/>
      <w:color w:val="0F4761" w:themeColor="accent1" w:themeShade="BF"/>
    </w:rPr>
  </w:style>
  <w:style w:type="character" w:styleId="Riferimentointenso">
    <w:name w:val="Intense Reference"/>
    <w:basedOn w:val="Carpredefinitoparagrafo"/>
    <w:uiPriority w:val="32"/>
    <w:qFormat/>
    <w:rsid w:val="0092030F"/>
    <w:rPr>
      <w:b/>
      <w:bCs/>
      <w:smallCaps/>
      <w:color w:val="0F4761" w:themeColor="accent1" w:themeShade="BF"/>
      <w:spacing w:val="5"/>
    </w:rPr>
  </w:style>
  <w:style w:type="paragraph" w:styleId="NormaleWeb">
    <w:name w:val="Normal (Web)"/>
    <w:basedOn w:val="Normale"/>
    <w:uiPriority w:val="99"/>
    <w:unhideWhenUsed/>
    <w:rsid w:val="0092030F"/>
  </w:style>
  <w:style w:type="character" w:styleId="Collegamentoipertestuale">
    <w:name w:val="Hyperlink"/>
    <w:semiHidden/>
    <w:unhideWhenUsed/>
    <w:rsid w:val="0092030F"/>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ailticke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3285</Characters>
  <Application>Microsoft Office Word</Application>
  <DocSecurity>0</DocSecurity>
  <Lines>27</Lines>
  <Paragraphs>7</Paragraphs>
  <ScaleCrop>false</ScaleCrop>
  <Company>Regione Emilia-Romagna</Company>
  <LinksUpToDate>false</LinksUpToDate>
  <CharactersWithSpaces>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Fedriga Paola</dc:creator>
  <cp:keywords/>
  <dc:description/>
  <cp:lastModifiedBy>Fedriga Paola</cp:lastModifiedBy>
  <cp:revision>2</cp:revision>
  <dcterms:created xsi:type="dcterms:W3CDTF">2024-03-26T11:37:00Z</dcterms:created>
  <dcterms:modified xsi:type="dcterms:W3CDTF">2024-03-26T11:41:00Z</dcterms:modified>
</cp:coreProperties>
</file>