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27760" w14:textId="1FE79D34" w:rsidR="00411A60" w:rsidRPr="00411A60" w:rsidRDefault="00411A60" w:rsidP="00411A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Calibri" w:hAnsi="Calibri" w:cs="Calibri"/>
          <w:b/>
          <w:bCs/>
          <w:sz w:val="24"/>
          <w:szCs w:val="24"/>
        </w:rPr>
      </w:pPr>
      <w:r w:rsidRPr="00411A60">
        <w:rPr>
          <w:rFonts w:ascii="Calibri" w:hAnsi="Calibri" w:cs="Calibri"/>
          <w:b/>
          <w:bCs/>
          <w:sz w:val="24"/>
          <w:szCs w:val="24"/>
        </w:rPr>
        <w:t>Allegato</w:t>
      </w:r>
    </w:p>
    <w:p w14:paraId="385D7969" w14:textId="4C66B009" w:rsidR="00302265" w:rsidRPr="00C10DEE" w:rsidRDefault="002F34AE" w:rsidP="00094E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C10DEE">
        <w:rPr>
          <w:rFonts w:ascii="Calibri" w:hAnsi="Calibri" w:cs="Calibri"/>
          <w:b/>
          <w:bCs/>
          <w:sz w:val="24"/>
          <w:szCs w:val="24"/>
        </w:rPr>
        <w:t xml:space="preserve">Scheda </w:t>
      </w:r>
      <w:r w:rsidR="003F78F3" w:rsidRPr="00C10DEE">
        <w:rPr>
          <w:rFonts w:ascii="Calibri" w:hAnsi="Calibri" w:cs="Calibri"/>
          <w:b/>
          <w:bCs/>
          <w:sz w:val="24"/>
          <w:szCs w:val="24"/>
        </w:rPr>
        <w:t>su</w:t>
      </w:r>
      <w:r w:rsidRPr="00C10DEE">
        <w:rPr>
          <w:rFonts w:ascii="Calibri" w:hAnsi="Calibri" w:cs="Calibri"/>
          <w:b/>
          <w:bCs/>
          <w:sz w:val="24"/>
          <w:szCs w:val="24"/>
        </w:rPr>
        <w:t>ll’Idrovia Ferrarese</w:t>
      </w:r>
    </w:p>
    <w:p w14:paraId="2E678DA8" w14:textId="77777777" w:rsidR="003C1FCA" w:rsidRPr="00C10DEE" w:rsidRDefault="003C1FCA" w:rsidP="00094E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E2542D4" w14:textId="29382D98" w:rsidR="003C1FCA" w:rsidRPr="00C10DEE" w:rsidRDefault="003C1FCA" w:rsidP="003C1FC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10DEE">
        <w:rPr>
          <w:rFonts w:ascii="Calibri" w:hAnsi="Calibri" w:cs="Calibri"/>
          <w:sz w:val="24"/>
          <w:szCs w:val="24"/>
        </w:rPr>
        <w:t>L’</w:t>
      </w:r>
      <w:r w:rsidRPr="00C10DEE">
        <w:rPr>
          <w:rFonts w:ascii="Calibri" w:hAnsi="Calibri" w:cs="Calibri"/>
          <w:b/>
          <w:bCs/>
          <w:sz w:val="24"/>
          <w:szCs w:val="24"/>
        </w:rPr>
        <w:t xml:space="preserve">Idrovia Ferrarese </w:t>
      </w:r>
      <w:r w:rsidRPr="00C10DEE">
        <w:rPr>
          <w:rFonts w:ascii="Calibri" w:hAnsi="Calibri" w:cs="Calibri"/>
          <w:sz w:val="24"/>
          <w:szCs w:val="24"/>
        </w:rPr>
        <w:t xml:space="preserve">è un corso d’acqua di </w:t>
      </w:r>
      <w:r w:rsidRPr="00C10DEE">
        <w:rPr>
          <w:rFonts w:ascii="Calibri" w:hAnsi="Calibri" w:cs="Calibri"/>
          <w:b/>
          <w:bCs/>
          <w:sz w:val="24"/>
          <w:szCs w:val="24"/>
        </w:rPr>
        <w:t>70 km</w:t>
      </w:r>
      <w:r w:rsidR="005346AA">
        <w:rPr>
          <w:rFonts w:ascii="Calibri" w:hAnsi="Calibri" w:cs="Calibri"/>
          <w:b/>
          <w:bCs/>
          <w:sz w:val="24"/>
          <w:szCs w:val="24"/>
        </w:rPr>
        <w:t>.</w:t>
      </w:r>
      <w:r w:rsidRPr="00C10DEE">
        <w:rPr>
          <w:rFonts w:ascii="Calibri" w:hAnsi="Calibri" w:cs="Calibri"/>
          <w:sz w:val="24"/>
          <w:szCs w:val="24"/>
        </w:rPr>
        <w:t>, in parte naturale e in parte artificiale</w:t>
      </w:r>
      <w:r w:rsidR="0081135D">
        <w:rPr>
          <w:rFonts w:ascii="Calibri" w:hAnsi="Calibri" w:cs="Calibri"/>
          <w:sz w:val="24"/>
          <w:szCs w:val="24"/>
        </w:rPr>
        <w:t xml:space="preserve">, </w:t>
      </w:r>
      <w:r w:rsidRPr="00C10DEE">
        <w:rPr>
          <w:rFonts w:ascii="Calibri" w:hAnsi="Calibri" w:cs="Calibri"/>
          <w:sz w:val="24"/>
          <w:szCs w:val="24"/>
        </w:rPr>
        <w:t xml:space="preserve">realizzato tra gli anni Cinquanta e Sessanta. Insieme al ramo terminale del Po di Volano (da Fiscaglia in località Migliarino alla Sacca di Goro) e al Po di Primaro (da Ferrara a Traghetto di Argenta) costituisce l’ossatura portante dell’intero sistema idraulico e irriguo del </w:t>
      </w:r>
      <w:r w:rsidR="0044265F" w:rsidRPr="00C10DEE">
        <w:rPr>
          <w:rFonts w:ascii="Calibri" w:hAnsi="Calibri" w:cs="Calibri"/>
          <w:sz w:val="24"/>
          <w:szCs w:val="24"/>
        </w:rPr>
        <w:t>F</w:t>
      </w:r>
      <w:r w:rsidRPr="00C10DEE">
        <w:rPr>
          <w:rFonts w:ascii="Calibri" w:hAnsi="Calibri" w:cs="Calibri"/>
          <w:sz w:val="24"/>
          <w:szCs w:val="24"/>
        </w:rPr>
        <w:t>errarese. La navigazione sull’Idrovia è resa possibile grazie alla presenza di tre conche, a Pontelagoscuro (Ferrara)</w:t>
      </w:r>
      <w:r w:rsidR="0081135D">
        <w:rPr>
          <w:rFonts w:ascii="Calibri" w:hAnsi="Calibri" w:cs="Calibri"/>
          <w:sz w:val="24"/>
          <w:szCs w:val="24"/>
        </w:rPr>
        <w:t>,</w:t>
      </w:r>
      <w:r w:rsidRPr="00C10DEE">
        <w:rPr>
          <w:rFonts w:ascii="Calibri" w:hAnsi="Calibri" w:cs="Calibri"/>
          <w:sz w:val="24"/>
          <w:szCs w:val="24"/>
        </w:rPr>
        <w:t xml:space="preserve"> Valpagliaro (Formignana</w:t>
      </w:r>
      <w:r w:rsidR="0081135D">
        <w:rPr>
          <w:rFonts w:ascii="Calibri" w:hAnsi="Calibri" w:cs="Calibri"/>
          <w:sz w:val="24"/>
          <w:szCs w:val="24"/>
        </w:rPr>
        <w:t>-</w:t>
      </w:r>
      <w:r w:rsidRPr="00C10DEE">
        <w:rPr>
          <w:rFonts w:ascii="Calibri" w:hAnsi="Calibri" w:cs="Calibri"/>
          <w:sz w:val="24"/>
          <w:szCs w:val="24"/>
        </w:rPr>
        <w:t>F</w:t>
      </w:r>
      <w:r w:rsidR="00095E74" w:rsidRPr="00C10DEE">
        <w:rPr>
          <w:rFonts w:ascii="Calibri" w:hAnsi="Calibri" w:cs="Calibri"/>
          <w:sz w:val="24"/>
          <w:szCs w:val="24"/>
        </w:rPr>
        <w:t>e</w:t>
      </w:r>
      <w:r w:rsidRPr="00C10DEE">
        <w:rPr>
          <w:rFonts w:ascii="Calibri" w:hAnsi="Calibri" w:cs="Calibri"/>
          <w:sz w:val="24"/>
          <w:szCs w:val="24"/>
        </w:rPr>
        <w:t>) e Vallelepri (Ostellato-F</w:t>
      </w:r>
      <w:r w:rsidR="00095E74" w:rsidRPr="00C10DEE">
        <w:rPr>
          <w:rFonts w:ascii="Calibri" w:hAnsi="Calibri" w:cs="Calibri"/>
          <w:sz w:val="24"/>
          <w:szCs w:val="24"/>
        </w:rPr>
        <w:t>e</w:t>
      </w:r>
      <w:r w:rsidRPr="00C10DEE">
        <w:rPr>
          <w:rFonts w:ascii="Calibri" w:hAnsi="Calibri" w:cs="Calibri"/>
          <w:sz w:val="24"/>
          <w:szCs w:val="24"/>
        </w:rPr>
        <w:t>).</w:t>
      </w:r>
    </w:p>
    <w:p w14:paraId="7E63CF03" w14:textId="77777777" w:rsidR="003C1FCA" w:rsidRPr="00C10DEE" w:rsidRDefault="003C1FCA" w:rsidP="003C1FC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332EEA6" w14:textId="207460DD" w:rsidR="00264C50" w:rsidRPr="00C10DEE" w:rsidRDefault="00FF263B" w:rsidP="00264C50">
      <w:pPr>
        <w:tabs>
          <w:tab w:val="righ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10DEE">
        <w:rPr>
          <w:rFonts w:ascii="Calibri" w:hAnsi="Calibri" w:cs="Calibri"/>
          <w:sz w:val="24"/>
          <w:szCs w:val="24"/>
        </w:rPr>
        <w:t xml:space="preserve">Il </w:t>
      </w:r>
      <w:r w:rsidR="00302265" w:rsidRPr="00C10DEE">
        <w:rPr>
          <w:rFonts w:ascii="Calibri" w:hAnsi="Calibri" w:cs="Calibri"/>
          <w:b/>
          <w:bCs/>
          <w:sz w:val="24"/>
          <w:szCs w:val="24"/>
        </w:rPr>
        <w:t>p</w:t>
      </w:r>
      <w:r w:rsidRPr="00C10DEE">
        <w:rPr>
          <w:rFonts w:ascii="Calibri" w:hAnsi="Calibri" w:cs="Calibri"/>
          <w:b/>
          <w:bCs/>
          <w:sz w:val="24"/>
          <w:szCs w:val="24"/>
        </w:rPr>
        <w:t xml:space="preserve">rogetto </w:t>
      </w:r>
      <w:r w:rsidR="00302265" w:rsidRPr="00C10DEE">
        <w:rPr>
          <w:rFonts w:ascii="Calibri" w:hAnsi="Calibri" w:cs="Calibri"/>
          <w:b/>
          <w:bCs/>
          <w:sz w:val="24"/>
          <w:szCs w:val="24"/>
        </w:rPr>
        <w:t>dell’</w:t>
      </w:r>
      <w:r w:rsidRPr="00C10DEE">
        <w:rPr>
          <w:rFonts w:ascii="Calibri" w:hAnsi="Calibri" w:cs="Calibri"/>
          <w:b/>
          <w:bCs/>
          <w:sz w:val="24"/>
          <w:szCs w:val="24"/>
        </w:rPr>
        <w:t>Idrovia Ferrarese</w:t>
      </w:r>
      <w:r w:rsidRPr="00C10DEE">
        <w:rPr>
          <w:rFonts w:ascii="Calibri" w:hAnsi="Calibri" w:cs="Calibri"/>
          <w:sz w:val="24"/>
          <w:szCs w:val="24"/>
        </w:rPr>
        <w:t xml:space="preserve"> </w:t>
      </w:r>
      <w:r w:rsidR="00302265" w:rsidRPr="00C10DEE">
        <w:rPr>
          <w:rFonts w:ascii="Calibri" w:hAnsi="Calibri" w:cs="Calibri"/>
          <w:sz w:val="24"/>
          <w:szCs w:val="24"/>
        </w:rPr>
        <w:t>p</w:t>
      </w:r>
      <w:r w:rsidRPr="00C10DEE">
        <w:rPr>
          <w:rFonts w:ascii="Calibri" w:hAnsi="Calibri" w:cs="Calibri"/>
          <w:sz w:val="24"/>
          <w:szCs w:val="24"/>
        </w:rPr>
        <w:t>ropone l</w:t>
      </w:r>
      <w:r w:rsidR="002F34AE" w:rsidRPr="00C10DEE">
        <w:rPr>
          <w:rFonts w:ascii="Calibri" w:hAnsi="Calibri" w:cs="Calibri"/>
          <w:sz w:val="24"/>
          <w:szCs w:val="24"/>
        </w:rPr>
        <w:t>’</w:t>
      </w:r>
      <w:r w:rsidRPr="00C10DEE">
        <w:rPr>
          <w:rFonts w:ascii="Calibri" w:hAnsi="Calibri" w:cs="Calibri"/>
          <w:b/>
          <w:bCs/>
          <w:sz w:val="24"/>
          <w:szCs w:val="24"/>
        </w:rPr>
        <w:t>adeguamento</w:t>
      </w:r>
      <w:r w:rsidRPr="00C10DEE">
        <w:rPr>
          <w:rFonts w:ascii="Calibri" w:hAnsi="Calibri" w:cs="Calibri"/>
          <w:sz w:val="24"/>
          <w:szCs w:val="24"/>
        </w:rPr>
        <w:t xml:space="preserve"> d</w:t>
      </w:r>
      <w:r w:rsidR="00095E74" w:rsidRPr="00C10DEE">
        <w:rPr>
          <w:rFonts w:ascii="Calibri" w:hAnsi="Calibri" w:cs="Calibri"/>
          <w:sz w:val="24"/>
          <w:szCs w:val="24"/>
        </w:rPr>
        <w:t>ei</w:t>
      </w:r>
      <w:r w:rsidRPr="00C10DEE">
        <w:rPr>
          <w:rFonts w:ascii="Calibri" w:hAnsi="Calibri" w:cs="Calibri"/>
          <w:sz w:val="24"/>
          <w:szCs w:val="24"/>
        </w:rPr>
        <w:t xml:space="preserve"> </w:t>
      </w:r>
      <w:r w:rsidRPr="00C10DEE">
        <w:rPr>
          <w:rFonts w:ascii="Calibri" w:hAnsi="Calibri" w:cs="Calibri"/>
          <w:b/>
          <w:bCs/>
          <w:sz w:val="24"/>
          <w:szCs w:val="24"/>
        </w:rPr>
        <w:t xml:space="preserve">70 </w:t>
      </w:r>
      <w:r w:rsidR="00095E74" w:rsidRPr="00C10DEE">
        <w:rPr>
          <w:rFonts w:ascii="Calibri" w:hAnsi="Calibri" w:cs="Calibri"/>
          <w:b/>
          <w:bCs/>
          <w:sz w:val="24"/>
          <w:szCs w:val="24"/>
        </w:rPr>
        <w:t>km</w:t>
      </w:r>
      <w:r w:rsidR="005346AA">
        <w:rPr>
          <w:rFonts w:ascii="Calibri" w:hAnsi="Calibri" w:cs="Calibri"/>
          <w:b/>
          <w:bCs/>
          <w:sz w:val="24"/>
          <w:szCs w:val="24"/>
        </w:rPr>
        <w:t>.</w:t>
      </w:r>
      <w:r w:rsidRPr="00C10DEE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C10DEE">
        <w:rPr>
          <w:rFonts w:ascii="Calibri" w:hAnsi="Calibri" w:cs="Calibri"/>
          <w:sz w:val="24"/>
          <w:szCs w:val="24"/>
        </w:rPr>
        <w:t>del</w:t>
      </w:r>
      <w:r w:rsidRPr="00C10DEE">
        <w:rPr>
          <w:rFonts w:ascii="Calibri" w:hAnsi="Calibri" w:cs="Calibri"/>
          <w:b/>
          <w:bCs/>
          <w:sz w:val="24"/>
          <w:szCs w:val="24"/>
        </w:rPr>
        <w:t xml:space="preserve"> Canale navigabile</w:t>
      </w:r>
      <w:r w:rsidRPr="00C10DEE">
        <w:rPr>
          <w:rFonts w:ascii="Calibri" w:hAnsi="Calibri" w:cs="Calibri"/>
          <w:sz w:val="24"/>
          <w:szCs w:val="24"/>
        </w:rPr>
        <w:t xml:space="preserve"> compreso </w:t>
      </w:r>
      <w:r w:rsidRPr="00C10DEE">
        <w:rPr>
          <w:rFonts w:ascii="Calibri" w:hAnsi="Calibri" w:cs="Calibri"/>
          <w:b/>
          <w:bCs/>
          <w:sz w:val="24"/>
          <w:szCs w:val="24"/>
        </w:rPr>
        <w:t>tra Pontelagoscuro</w:t>
      </w:r>
      <w:r w:rsidRPr="00C10DEE">
        <w:rPr>
          <w:rFonts w:ascii="Calibri" w:hAnsi="Calibri" w:cs="Calibri"/>
          <w:sz w:val="24"/>
          <w:szCs w:val="24"/>
        </w:rPr>
        <w:t xml:space="preserve"> (Ferrara) e il mare</w:t>
      </w:r>
      <w:r w:rsidR="00904110" w:rsidRPr="00C10DEE">
        <w:rPr>
          <w:rFonts w:ascii="Calibri" w:hAnsi="Calibri" w:cs="Calibri"/>
          <w:sz w:val="24"/>
          <w:szCs w:val="24"/>
        </w:rPr>
        <w:t xml:space="preserve"> (</w:t>
      </w:r>
      <w:r w:rsidRPr="00C10DEE">
        <w:rPr>
          <w:rFonts w:ascii="Calibri" w:hAnsi="Calibri" w:cs="Calibri"/>
          <w:b/>
          <w:bCs/>
          <w:sz w:val="24"/>
          <w:szCs w:val="24"/>
        </w:rPr>
        <w:t>Porto Garibaldi</w:t>
      </w:r>
      <w:r w:rsidR="00904110" w:rsidRPr="00C10DEE">
        <w:rPr>
          <w:rFonts w:ascii="Calibri" w:hAnsi="Calibri" w:cs="Calibri"/>
          <w:sz w:val="24"/>
          <w:szCs w:val="24"/>
        </w:rPr>
        <w:t xml:space="preserve">). </w:t>
      </w:r>
      <w:r w:rsidRPr="00C10DEE">
        <w:rPr>
          <w:rFonts w:ascii="Calibri" w:hAnsi="Calibri" w:cs="Calibri"/>
          <w:sz w:val="24"/>
          <w:szCs w:val="24"/>
        </w:rPr>
        <w:t xml:space="preserve">Il </w:t>
      </w:r>
      <w:r w:rsidRPr="00C10DEE">
        <w:rPr>
          <w:rFonts w:ascii="Calibri" w:hAnsi="Calibri" w:cs="Calibri"/>
          <w:b/>
          <w:bCs/>
          <w:sz w:val="24"/>
          <w:szCs w:val="24"/>
        </w:rPr>
        <w:t>finanziamento statale complessivo</w:t>
      </w:r>
      <w:r w:rsidRPr="00C10DEE">
        <w:rPr>
          <w:rFonts w:ascii="Calibri" w:hAnsi="Calibri" w:cs="Calibri"/>
          <w:sz w:val="24"/>
          <w:szCs w:val="24"/>
        </w:rPr>
        <w:t xml:space="preserve"> </w:t>
      </w:r>
      <w:r w:rsidR="00904110" w:rsidRPr="00C10DEE">
        <w:rPr>
          <w:rFonts w:ascii="Calibri" w:hAnsi="Calibri" w:cs="Calibri"/>
          <w:sz w:val="24"/>
          <w:szCs w:val="24"/>
        </w:rPr>
        <w:t xml:space="preserve">per realizzarlo </w:t>
      </w:r>
      <w:r w:rsidRPr="00C10DEE">
        <w:rPr>
          <w:rFonts w:ascii="Calibri" w:hAnsi="Calibri" w:cs="Calibri"/>
          <w:sz w:val="24"/>
          <w:szCs w:val="24"/>
        </w:rPr>
        <w:t xml:space="preserve">è salito a oltre </w:t>
      </w:r>
      <w:r w:rsidRPr="00C10DEE">
        <w:rPr>
          <w:rFonts w:ascii="Calibri" w:hAnsi="Calibri" w:cs="Calibri"/>
          <w:b/>
          <w:bCs/>
          <w:sz w:val="24"/>
          <w:szCs w:val="24"/>
        </w:rPr>
        <w:t>178 milioni</w:t>
      </w:r>
      <w:r w:rsidRPr="00C10DEE">
        <w:rPr>
          <w:rFonts w:ascii="Calibri" w:hAnsi="Calibri" w:cs="Calibri"/>
          <w:sz w:val="24"/>
          <w:szCs w:val="24"/>
        </w:rPr>
        <w:t xml:space="preserve"> (da </w:t>
      </w:r>
      <w:r w:rsidRPr="00C10DEE">
        <w:rPr>
          <w:rFonts w:ascii="Calibri" w:hAnsi="Calibri" w:cs="Calibri"/>
          <w:b/>
          <w:bCs/>
          <w:sz w:val="24"/>
          <w:szCs w:val="24"/>
        </w:rPr>
        <w:t>145 milioni iniziali</w:t>
      </w:r>
      <w:r w:rsidRPr="00C10DEE">
        <w:rPr>
          <w:rFonts w:ascii="Calibri" w:hAnsi="Calibri" w:cs="Calibri"/>
          <w:sz w:val="24"/>
          <w:szCs w:val="24"/>
        </w:rPr>
        <w:t>)</w:t>
      </w:r>
      <w:r w:rsidRPr="00C10DEE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C10DEE">
        <w:rPr>
          <w:rFonts w:ascii="Calibri" w:hAnsi="Calibri" w:cs="Calibri"/>
          <w:sz w:val="24"/>
          <w:szCs w:val="24"/>
        </w:rPr>
        <w:t xml:space="preserve">grazie alle </w:t>
      </w:r>
      <w:r w:rsidRPr="00C10DEE">
        <w:rPr>
          <w:rFonts w:ascii="Calibri" w:hAnsi="Calibri" w:cs="Calibri"/>
          <w:b/>
          <w:bCs/>
          <w:sz w:val="24"/>
          <w:szCs w:val="24"/>
        </w:rPr>
        <w:t xml:space="preserve">nuove risorse </w:t>
      </w:r>
      <w:r w:rsidRPr="00C10DEE">
        <w:rPr>
          <w:rFonts w:ascii="Calibri" w:hAnsi="Calibri" w:cs="Calibri"/>
          <w:sz w:val="24"/>
          <w:szCs w:val="24"/>
        </w:rPr>
        <w:t>derivanti dall’</w:t>
      </w:r>
      <w:r w:rsidRPr="00C10DEE">
        <w:rPr>
          <w:rFonts w:ascii="Calibri" w:hAnsi="Calibri" w:cs="Calibri"/>
          <w:b/>
          <w:bCs/>
          <w:sz w:val="24"/>
          <w:szCs w:val="24"/>
        </w:rPr>
        <w:t xml:space="preserve">Intesa interregionale sulla navigazione </w:t>
      </w:r>
      <w:r w:rsidRPr="00C10DEE">
        <w:rPr>
          <w:rFonts w:ascii="Calibri" w:hAnsi="Calibri" w:cs="Calibri"/>
          <w:sz w:val="24"/>
          <w:szCs w:val="24"/>
        </w:rPr>
        <w:t>siglata nel</w:t>
      </w:r>
      <w:r w:rsidRPr="00C10DEE">
        <w:rPr>
          <w:rFonts w:ascii="Calibri" w:hAnsi="Calibri" w:cs="Calibri"/>
          <w:b/>
          <w:bCs/>
          <w:sz w:val="24"/>
          <w:szCs w:val="24"/>
        </w:rPr>
        <w:t xml:space="preserve"> 2022</w:t>
      </w:r>
      <w:r w:rsidRPr="00C10DEE">
        <w:rPr>
          <w:rFonts w:ascii="Calibri" w:hAnsi="Calibri" w:cs="Calibri"/>
          <w:sz w:val="24"/>
          <w:szCs w:val="24"/>
        </w:rPr>
        <w:t>.</w:t>
      </w:r>
      <w:r w:rsidR="006529A3" w:rsidRPr="00C10DEE">
        <w:rPr>
          <w:rFonts w:ascii="Calibri" w:hAnsi="Calibri" w:cs="Calibri"/>
          <w:sz w:val="24"/>
          <w:szCs w:val="24"/>
        </w:rPr>
        <w:t xml:space="preserve"> Il progetto è attualmente in carico alla </w:t>
      </w:r>
      <w:r w:rsidR="006529A3" w:rsidRPr="00C10DEE">
        <w:rPr>
          <w:rFonts w:ascii="Calibri" w:hAnsi="Calibri" w:cs="Calibri"/>
          <w:b/>
          <w:bCs/>
          <w:sz w:val="24"/>
          <w:szCs w:val="24"/>
        </w:rPr>
        <w:t>Regione</w:t>
      </w:r>
      <w:r w:rsidR="006529A3" w:rsidRPr="00C10DEE">
        <w:rPr>
          <w:rFonts w:ascii="Calibri" w:hAnsi="Calibri" w:cs="Calibri"/>
          <w:sz w:val="24"/>
          <w:szCs w:val="24"/>
        </w:rPr>
        <w:t xml:space="preserve"> (Agenzia regionale per la Sicurezza territoriale e la Protezione civile): i </w:t>
      </w:r>
      <w:r w:rsidR="000D2339">
        <w:rPr>
          <w:rFonts w:ascii="Calibri" w:hAnsi="Calibri" w:cs="Calibri"/>
          <w:b/>
          <w:bCs/>
          <w:sz w:val="24"/>
          <w:szCs w:val="24"/>
        </w:rPr>
        <w:t>7</w:t>
      </w:r>
      <w:r w:rsidR="006529A3" w:rsidRPr="00C10DEE">
        <w:rPr>
          <w:rFonts w:ascii="Calibri" w:hAnsi="Calibri" w:cs="Calibri"/>
          <w:b/>
          <w:bCs/>
          <w:sz w:val="24"/>
          <w:szCs w:val="24"/>
        </w:rPr>
        <w:t xml:space="preserve"> interventi</w:t>
      </w:r>
      <w:r w:rsidR="006529A3" w:rsidRPr="00C10DEE">
        <w:rPr>
          <w:rFonts w:ascii="Calibri" w:hAnsi="Calibri" w:cs="Calibri"/>
          <w:sz w:val="24"/>
          <w:szCs w:val="24"/>
        </w:rPr>
        <w:t xml:space="preserve"> – tra quelli in corso, quelli conclusi e quelli in progettazione – vedono un volume di finanziamenti pari a </w:t>
      </w:r>
      <w:r w:rsidR="006529A3" w:rsidRPr="00C10DEE">
        <w:rPr>
          <w:rFonts w:ascii="Calibri" w:hAnsi="Calibri" w:cs="Calibri"/>
          <w:b/>
          <w:bCs/>
          <w:sz w:val="24"/>
          <w:szCs w:val="24"/>
        </w:rPr>
        <w:t>106,14 milioni</w:t>
      </w:r>
      <w:r w:rsidR="006529A3" w:rsidRPr="00C10DEE">
        <w:rPr>
          <w:rFonts w:ascii="Calibri" w:hAnsi="Calibri" w:cs="Calibri"/>
          <w:sz w:val="24"/>
          <w:szCs w:val="24"/>
        </w:rPr>
        <w:t xml:space="preserve">.  Fino al 2016, invece, i lavori sono </w:t>
      </w:r>
      <w:r w:rsidR="00A15846" w:rsidRPr="00C10DEE">
        <w:rPr>
          <w:rFonts w:ascii="Calibri" w:hAnsi="Calibri" w:cs="Calibri"/>
          <w:sz w:val="24"/>
          <w:szCs w:val="24"/>
        </w:rPr>
        <w:t xml:space="preserve">stati </w:t>
      </w:r>
      <w:r w:rsidR="006529A3" w:rsidRPr="00C10DEE">
        <w:rPr>
          <w:rFonts w:ascii="Calibri" w:hAnsi="Calibri" w:cs="Calibri"/>
          <w:sz w:val="24"/>
          <w:szCs w:val="24"/>
        </w:rPr>
        <w:t xml:space="preserve">realizzati dalla Provincia di Ferrara, per un totale di </w:t>
      </w:r>
      <w:r w:rsidR="006529A3" w:rsidRPr="00C10DEE">
        <w:rPr>
          <w:rFonts w:ascii="Calibri" w:hAnsi="Calibri" w:cs="Calibri"/>
          <w:b/>
          <w:bCs/>
          <w:sz w:val="24"/>
          <w:szCs w:val="24"/>
        </w:rPr>
        <w:t>oltre 54 milioni</w:t>
      </w:r>
      <w:r w:rsidR="006529A3" w:rsidRPr="00C10DEE">
        <w:rPr>
          <w:rFonts w:ascii="Calibri" w:hAnsi="Calibri" w:cs="Calibri"/>
          <w:sz w:val="24"/>
          <w:szCs w:val="24"/>
        </w:rPr>
        <w:t xml:space="preserve"> di euro.</w:t>
      </w:r>
      <w:r w:rsidR="00A15846" w:rsidRPr="00C10DEE">
        <w:rPr>
          <w:rFonts w:ascii="Calibri" w:hAnsi="Calibri" w:cs="Calibri"/>
          <w:sz w:val="24"/>
          <w:szCs w:val="24"/>
        </w:rPr>
        <w:t xml:space="preserve"> A questi si aggiungono </w:t>
      </w:r>
      <w:r w:rsidR="00A70D65" w:rsidRPr="00C10DEE">
        <w:rPr>
          <w:rFonts w:ascii="Calibri" w:hAnsi="Calibri" w:cs="Calibri"/>
          <w:b/>
          <w:bCs/>
          <w:sz w:val="24"/>
          <w:szCs w:val="24"/>
        </w:rPr>
        <w:t>cinque interventi</w:t>
      </w:r>
      <w:r w:rsidR="00A70D65" w:rsidRPr="00C10DEE">
        <w:rPr>
          <w:rFonts w:ascii="Calibri" w:hAnsi="Calibri" w:cs="Calibri"/>
          <w:sz w:val="24"/>
          <w:szCs w:val="24"/>
        </w:rPr>
        <w:t xml:space="preserve"> già </w:t>
      </w:r>
      <w:r w:rsidR="00DA566C" w:rsidRPr="00C10DEE">
        <w:rPr>
          <w:rFonts w:ascii="Calibri" w:hAnsi="Calibri" w:cs="Calibri"/>
          <w:sz w:val="24"/>
          <w:szCs w:val="24"/>
        </w:rPr>
        <w:t>effettuati</w:t>
      </w:r>
      <w:r w:rsidR="001045B1" w:rsidRPr="00C10DEE">
        <w:rPr>
          <w:rFonts w:ascii="Calibri" w:hAnsi="Calibri" w:cs="Calibri"/>
          <w:sz w:val="24"/>
          <w:szCs w:val="24"/>
        </w:rPr>
        <w:t xml:space="preserve"> (</w:t>
      </w:r>
      <w:r w:rsidR="00DA566C" w:rsidRPr="00C10DEE">
        <w:rPr>
          <w:rFonts w:ascii="Calibri" w:hAnsi="Calibri" w:cs="Calibri"/>
          <w:sz w:val="24"/>
          <w:szCs w:val="24"/>
        </w:rPr>
        <w:t>Agenzia regionale per la Sicurezza territoriale e la Protezione civile</w:t>
      </w:r>
      <w:r w:rsidR="001045B1" w:rsidRPr="00C10DEE">
        <w:rPr>
          <w:rFonts w:ascii="Calibri" w:hAnsi="Calibri" w:cs="Calibri"/>
          <w:sz w:val="24"/>
          <w:szCs w:val="24"/>
        </w:rPr>
        <w:t>)</w:t>
      </w:r>
      <w:r w:rsidR="00DA566C" w:rsidRPr="00C10DEE">
        <w:rPr>
          <w:rFonts w:ascii="Calibri" w:hAnsi="Calibri" w:cs="Calibri"/>
          <w:sz w:val="24"/>
          <w:szCs w:val="24"/>
        </w:rPr>
        <w:t xml:space="preserve"> </w:t>
      </w:r>
      <w:r w:rsidR="00DA566C" w:rsidRPr="00C10DEE">
        <w:rPr>
          <w:rFonts w:ascii="Calibri" w:hAnsi="Calibri" w:cs="Calibri"/>
          <w:b/>
          <w:bCs/>
          <w:sz w:val="24"/>
          <w:szCs w:val="24"/>
        </w:rPr>
        <w:t>per 17,6 milioni</w:t>
      </w:r>
      <w:r w:rsidR="00DA566C" w:rsidRPr="00C10DEE">
        <w:rPr>
          <w:rFonts w:ascii="Calibri" w:hAnsi="Calibri" w:cs="Calibri"/>
          <w:sz w:val="24"/>
          <w:szCs w:val="24"/>
        </w:rPr>
        <w:t xml:space="preserve"> di euro</w:t>
      </w:r>
      <w:r w:rsidR="00264C50" w:rsidRPr="00C10DEE">
        <w:rPr>
          <w:rFonts w:ascii="Calibri" w:hAnsi="Calibri" w:cs="Calibri"/>
          <w:sz w:val="24"/>
          <w:szCs w:val="24"/>
        </w:rPr>
        <w:t>: due botti a sifone, il ponte provvisorio di Tresignana, il ponte Madonna a Migliarino e il ponte Bardella a Ferrara.</w:t>
      </w:r>
    </w:p>
    <w:p w14:paraId="43B353EA" w14:textId="77777777" w:rsidR="00FF263B" w:rsidRPr="00C10DEE" w:rsidRDefault="00FF263B" w:rsidP="00FF263B">
      <w:pPr>
        <w:autoSpaceDE w:val="0"/>
        <w:autoSpaceDN w:val="0"/>
        <w:adjustRightInd w:val="0"/>
        <w:spacing w:after="0" w:line="240" w:lineRule="atLeast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9477180" w14:textId="59D37E60" w:rsidR="00FF263B" w:rsidRPr="00C10DEE" w:rsidRDefault="00FF263B" w:rsidP="00965E50">
      <w:pPr>
        <w:spacing w:after="0" w:line="240" w:lineRule="atLeast"/>
        <w:jc w:val="both"/>
        <w:rPr>
          <w:rFonts w:ascii="Calibri" w:hAnsi="Calibri" w:cs="Calibri"/>
          <w:sz w:val="24"/>
          <w:szCs w:val="24"/>
        </w:rPr>
      </w:pPr>
      <w:r w:rsidRPr="00C10DEE">
        <w:rPr>
          <w:rFonts w:ascii="Calibri" w:hAnsi="Calibri" w:cs="Calibri"/>
          <w:sz w:val="24"/>
          <w:szCs w:val="24"/>
        </w:rPr>
        <w:t>Gli interventi di adeguamento dell’</w:t>
      </w:r>
      <w:r w:rsidR="00CB793C" w:rsidRPr="00C10DEE">
        <w:rPr>
          <w:rFonts w:ascii="Calibri" w:hAnsi="Calibri" w:cs="Calibri"/>
          <w:sz w:val="24"/>
          <w:szCs w:val="24"/>
        </w:rPr>
        <w:t>I</w:t>
      </w:r>
      <w:r w:rsidRPr="00C10DEE">
        <w:rPr>
          <w:rFonts w:ascii="Calibri" w:hAnsi="Calibri" w:cs="Calibri"/>
          <w:sz w:val="24"/>
          <w:szCs w:val="24"/>
        </w:rPr>
        <w:t xml:space="preserve">drovia </w:t>
      </w:r>
      <w:r w:rsidR="00CB793C" w:rsidRPr="00C10DEE">
        <w:rPr>
          <w:rFonts w:ascii="Calibri" w:hAnsi="Calibri" w:cs="Calibri"/>
          <w:sz w:val="24"/>
          <w:szCs w:val="24"/>
        </w:rPr>
        <w:t>F</w:t>
      </w:r>
      <w:r w:rsidRPr="00C10DEE">
        <w:rPr>
          <w:rFonts w:ascii="Calibri" w:hAnsi="Calibri" w:cs="Calibri"/>
          <w:sz w:val="24"/>
          <w:szCs w:val="24"/>
        </w:rPr>
        <w:t>errarese sono stati progettati</w:t>
      </w:r>
      <w:r w:rsidR="00CB793C" w:rsidRPr="00C10DEE">
        <w:rPr>
          <w:rFonts w:ascii="Calibri" w:hAnsi="Calibri" w:cs="Calibri"/>
          <w:sz w:val="24"/>
          <w:szCs w:val="24"/>
        </w:rPr>
        <w:t>,</w:t>
      </w:r>
      <w:r w:rsidRPr="00C10DEE">
        <w:rPr>
          <w:rFonts w:ascii="Calibri" w:hAnsi="Calibri" w:cs="Calibri"/>
          <w:sz w:val="24"/>
          <w:szCs w:val="24"/>
        </w:rPr>
        <w:t xml:space="preserve"> e in parte realizzati</w:t>
      </w:r>
      <w:r w:rsidR="00CB793C" w:rsidRPr="00C10DEE">
        <w:rPr>
          <w:rFonts w:ascii="Calibri" w:hAnsi="Calibri" w:cs="Calibri"/>
          <w:sz w:val="24"/>
          <w:szCs w:val="24"/>
        </w:rPr>
        <w:t>,</w:t>
      </w:r>
      <w:r w:rsidRPr="00C10DEE">
        <w:rPr>
          <w:rFonts w:ascii="Calibri" w:hAnsi="Calibri" w:cs="Calibri"/>
          <w:sz w:val="24"/>
          <w:szCs w:val="24"/>
        </w:rPr>
        <w:t xml:space="preserve"> per </w:t>
      </w:r>
      <w:r w:rsidR="000D45EF" w:rsidRPr="00C10DEE">
        <w:rPr>
          <w:rFonts w:ascii="Calibri" w:hAnsi="Calibri" w:cs="Calibri"/>
          <w:sz w:val="24"/>
          <w:szCs w:val="24"/>
        </w:rPr>
        <w:t>raggiungere</w:t>
      </w:r>
      <w:r w:rsidRPr="00C10DEE">
        <w:rPr>
          <w:rFonts w:ascii="Calibri" w:hAnsi="Calibri" w:cs="Calibri"/>
          <w:sz w:val="24"/>
          <w:szCs w:val="24"/>
        </w:rPr>
        <w:t xml:space="preserve"> due obiettivi principali</w:t>
      </w:r>
      <w:r w:rsidR="000D45EF" w:rsidRPr="00C10DEE">
        <w:rPr>
          <w:rFonts w:ascii="Calibri" w:hAnsi="Calibri" w:cs="Calibri"/>
          <w:sz w:val="24"/>
          <w:szCs w:val="24"/>
        </w:rPr>
        <w:t xml:space="preserve">. </w:t>
      </w:r>
      <w:r w:rsidR="000D45EF" w:rsidRPr="00C10DEE">
        <w:rPr>
          <w:rFonts w:ascii="Calibri" w:hAnsi="Calibri" w:cs="Calibri"/>
          <w:b/>
          <w:bCs/>
          <w:sz w:val="24"/>
          <w:szCs w:val="24"/>
        </w:rPr>
        <w:t>Primo</w:t>
      </w:r>
      <w:r w:rsidR="000D45EF" w:rsidRPr="00C10DEE">
        <w:rPr>
          <w:rFonts w:ascii="Calibri" w:hAnsi="Calibri" w:cs="Calibri"/>
          <w:sz w:val="24"/>
          <w:szCs w:val="24"/>
        </w:rPr>
        <w:t xml:space="preserve">, </w:t>
      </w:r>
      <w:r w:rsidRPr="00C10DEE">
        <w:rPr>
          <w:rFonts w:ascii="Calibri" w:hAnsi="Calibri" w:cs="Calibri"/>
          <w:sz w:val="24"/>
          <w:szCs w:val="24"/>
        </w:rPr>
        <w:t>fare dell’</w:t>
      </w:r>
      <w:r w:rsidR="00965E50" w:rsidRPr="00C10DEE">
        <w:rPr>
          <w:rFonts w:ascii="Calibri" w:hAnsi="Calibri" w:cs="Calibri"/>
          <w:sz w:val="24"/>
          <w:szCs w:val="24"/>
        </w:rPr>
        <w:t>I</w:t>
      </w:r>
      <w:r w:rsidRPr="00C10DEE">
        <w:rPr>
          <w:rFonts w:ascii="Calibri" w:hAnsi="Calibri" w:cs="Calibri"/>
          <w:sz w:val="24"/>
          <w:szCs w:val="24"/>
        </w:rPr>
        <w:t>drovia</w:t>
      </w:r>
      <w:r w:rsidRPr="00C10DEE">
        <w:rPr>
          <w:rFonts w:ascii="Calibri" w:hAnsi="Calibri" w:cs="Calibri"/>
          <w:b/>
          <w:bCs/>
          <w:sz w:val="24"/>
          <w:szCs w:val="24"/>
        </w:rPr>
        <w:t xml:space="preserve"> un canale navigabile</w:t>
      </w:r>
      <w:r w:rsidRPr="00C10DEE">
        <w:rPr>
          <w:rFonts w:ascii="Calibri" w:hAnsi="Calibri" w:cs="Calibri"/>
          <w:sz w:val="24"/>
          <w:szCs w:val="24"/>
        </w:rPr>
        <w:t xml:space="preserve">, sviluppando un </w:t>
      </w:r>
      <w:r w:rsidRPr="00C10DEE">
        <w:rPr>
          <w:rFonts w:ascii="Calibri" w:hAnsi="Calibri" w:cs="Calibri"/>
          <w:b/>
          <w:bCs/>
          <w:sz w:val="24"/>
          <w:szCs w:val="24"/>
        </w:rPr>
        <w:t>sistema di mobilità su acqua compatibile con l’ambiente e alternativo a quelli su gomma e su ferro</w:t>
      </w:r>
      <w:r w:rsidRPr="00C10DEE">
        <w:rPr>
          <w:rFonts w:ascii="Calibri" w:hAnsi="Calibri" w:cs="Calibri"/>
          <w:sz w:val="24"/>
          <w:szCs w:val="24"/>
        </w:rPr>
        <w:t xml:space="preserve">, con la creazione a Ferrara di un </w:t>
      </w:r>
      <w:r w:rsidRPr="00C10DEE">
        <w:rPr>
          <w:rFonts w:ascii="Calibri" w:hAnsi="Calibri" w:cs="Calibri"/>
          <w:b/>
          <w:bCs/>
          <w:sz w:val="24"/>
          <w:szCs w:val="24"/>
        </w:rPr>
        <w:t>vero porto fluviale collegato al Po</w:t>
      </w:r>
      <w:r w:rsidRPr="00C10DEE">
        <w:rPr>
          <w:rFonts w:ascii="Calibri" w:hAnsi="Calibri" w:cs="Calibri"/>
          <w:sz w:val="24"/>
          <w:szCs w:val="24"/>
        </w:rPr>
        <w:t xml:space="preserve"> e una nuova valenza a </w:t>
      </w:r>
      <w:r w:rsidRPr="00C10DEE">
        <w:rPr>
          <w:rFonts w:ascii="Calibri" w:hAnsi="Calibri" w:cs="Calibri"/>
          <w:b/>
          <w:bCs/>
          <w:sz w:val="24"/>
          <w:szCs w:val="24"/>
        </w:rPr>
        <w:t>Comacchio-Porto</w:t>
      </w:r>
      <w:r w:rsidR="00965E50" w:rsidRPr="00C10DEE">
        <w:rPr>
          <w:rFonts w:ascii="Calibri" w:hAnsi="Calibri" w:cs="Calibri"/>
          <w:b/>
          <w:bCs/>
          <w:sz w:val="24"/>
          <w:szCs w:val="24"/>
        </w:rPr>
        <w:t xml:space="preserve"> G</w:t>
      </w:r>
      <w:r w:rsidRPr="00C10DEE">
        <w:rPr>
          <w:rFonts w:ascii="Calibri" w:hAnsi="Calibri" w:cs="Calibri"/>
          <w:b/>
          <w:bCs/>
          <w:sz w:val="24"/>
          <w:szCs w:val="24"/>
        </w:rPr>
        <w:t>aribaldi come porto fluvio-marittimo di accesso all’</w:t>
      </w:r>
      <w:r w:rsidR="00965E50" w:rsidRPr="00C10DEE">
        <w:rPr>
          <w:rFonts w:ascii="Calibri" w:hAnsi="Calibri" w:cs="Calibri"/>
          <w:b/>
          <w:bCs/>
          <w:sz w:val="24"/>
          <w:szCs w:val="24"/>
        </w:rPr>
        <w:t>I</w:t>
      </w:r>
      <w:r w:rsidRPr="00C10DEE">
        <w:rPr>
          <w:rFonts w:ascii="Calibri" w:hAnsi="Calibri" w:cs="Calibri"/>
          <w:b/>
          <w:bCs/>
          <w:sz w:val="24"/>
          <w:szCs w:val="24"/>
        </w:rPr>
        <w:t>drovia regionale</w:t>
      </w:r>
      <w:r w:rsidRPr="00C10DEE">
        <w:rPr>
          <w:rFonts w:ascii="Calibri" w:hAnsi="Calibri" w:cs="Calibri"/>
          <w:sz w:val="24"/>
          <w:szCs w:val="24"/>
        </w:rPr>
        <w:t xml:space="preserve">. Per l’incremento della classe di navigabilità è necessario </w:t>
      </w:r>
      <w:r w:rsidRPr="00C10DEE">
        <w:rPr>
          <w:rFonts w:ascii="Calibri" w:hAnsi="Calibri" w:cs="Calibri"/>
          <w:b/>
          <w:bCs/>
          <w:sz w:val="24"/>
          <w:szCs w:val="24"/>
        </w:rPr>
        <w:t>adeguare</w:t>
      </w:r>
      <w:r w:rsidRPr="00C10DEE">
        <w:rPr>
          <w:rFonts w:ascii="Calibri" w:hAnsi="Calibri" w:cs="Calibri"/>
          <w:sz w:val="24"/>
          <w:szCs w:val="24"/>
        </w:rPr>
        <w:t xml:space="preserve"> la geometria del corso d’acqua ampliando </w:t>
      </w:r>
      <w:r w:rsidRPr="00C10DEE">
        <w:rPr>
          <w:rFonts w:ascii="Calibri" w:hAnsi="Calibri" w:cs="Calibri"/>
          <w:b/>
          <w:bCs/>
          <w:sz w:val="24"/>
          <w:szCs w:val="24"/>
        </w:rPr>
        <w:t>il raggio delle curve</w:t>
      </w:r>
      <w:r w:rsidRPr="00C10DEE">
        <w:rPr>
          <w:rFonts w:ascii="Calibri" w:hAnsi="Calibri" w:cs="Calibri"/>
          <w:sz w:val="24"/>
          <w:szCs w:val="24"/>
        </w:rPr>
        <w:t xml:space="preserve">, </w:t>
      </w:r>
      <w:r w:rsidRPr="00C10DEE">
        <w:rPr>
          <w:rFonts w:ascii="Calibri" w:hAnsi="Calibri" w:cs="Calibri"/>
          <w:b/>
          <w:bCs/>
          <w:sz w:val="24"/>
          <w:szCs w:val="24"/>
        </w:rPr>
        <w:t xml:space="preserve">aumentando </w:t>
      </w:r>
      <w:r w:rsidRPr="00C10DEE">
        <w:rPr>
          <w:rFonts w:ascii="Calibri" w:hAnsi="Calibri" w:cs="Calibri"/>
          <w:sz w:val="24"/>
          <w:szCs w:val="24"/>
        </w:rPr>
        <w:t>la</w:t>
      </w:r>
      <w:r w:rsidRPr="00C10DEE">
        <w:rPr>
          <w:rFonts w:ascii="Calibri" w:hAnsi="Calibri" w:cs="Calibri"/>
          <w:b/>
          <w:bCs/>
          <w:sz w:val="24"/>
          <w:szCs w:val="24"/>
        </w:rPr>
        <w:t xml:space="preserve"> sezione idraulica dragando i fondali</w:t>
      </w:r>
      <w:r w:rsidRPr="00C10DEE">
        <w:rPr>
          <w:rFonts w:ascii="Calibri" w:hAnsi="Calibri" w:cs="Calibri"/>
          <w:sz w:val="24"/>
          <w:szCs w:val="24"/>
        </w:rPr>
        <w:t xml:space="preserve">, </w:t>
      </w:r>
      <w:r w:rsidRPr="00C10DEE">
        <w:rPr>
          <w:rFonts w:ascii="Calibri" w:hAnsi="Calibri" w:cs="Calibri"/>
          <w:b/>
          <w:bCs/>
          <w:sz w:val="24"/>
          <w:szCs w:val="24"/>
        </w:rPr>
        <w:t>sistemando le sponde</w:t>
      </w:r>
      <w:r w:rsidRPr="00C10DEE">
        <w:rPr>
          <w:rFonts w:ascii="Calibri" w:hAnsi="Calibri" w:cs="Calibri"/>
          <w:sz w:val="24"/>
          <w:szCs w:val="24"/>
        </w:rPr>
        <w:t xml:space="preserve"> e adeguando i </w:t>
      </w:r>
      <w:r w:rsidRPr="00C10DEE">
        <w:rPr>
          <w:rFonts w:ascii="Calibri" w:hAnsi="Calibri" w:cs="Calibri"/>
          <w:b/>
          <w:bCs/>
          <w:sz w:val="24"/>
          <w:szCs w:val="24"/>
        </w:rPr>
        <w:t>ponti stradali</w:t>
      </w:r>
      <w:r w:rsidRPr="00C10DEE">
        <w:rPr>
          <w:rFonts w:ascii="Calibri" w:hAnsi="Calibri" w:cs="Calibri"/>
          <w:sz w:val="24"/>
          <w:szCs w:val="24"/>
        </w:rPr>
        <w:t xml:space="preserve"> che interferiscono con l’asta navigabile</w:t>
      </w:r>
      <w:r w:rsidR="00965E50" w:rsidRPr="00C10DEE">
        <w:rPr>
          <w:rFonts w:ascii="Calibri" w:hAnsi="Calibri" w:cs="Calibri"/>
          <w:sz w:val="24"/>
          <w:szCs w:val="24"/>
        </w:rPr>
        <w:t>.</w:t>
      </w:r>
      <w:r w:rsidRPr="00C10DEE">
        <w:rPr>
          <w:rFonts w:ascii="Calibri" w:hAnsi="Calibri" w:cs="Calibri"/>
          <w:sz w:val="24"/>
          <w:szCs w:val="24"/>
        </w:rPr>
        <w:t xml:space="preserve"> </w:t>
      </w:r>
    </w:p>
    <w:p w14:paraId="1B29F688" w14:textId="4327843C" w:rsidR="00FF263B" w:rsidRPr="00C10DEE" w:rsidRDefault="00CC3CC3" w:rsidP="00CC3CC3">
      <w:pPr>
        <w:spacing w:after="0" w:line="240" w:lineRule="atLeast"/>
        <w:jc w:val="both"/>
        <w:rPr>
          <w:rFonts w:ascii="Calibri" w:hAnsi="Calibri" w:cs="Calibri"/>
          <w:sz w:val="24"/>
          <w:szCs w:val="24"/>
        </w:rPr>
      </w:pPr>
      <w:r w:rsidRPr="00C10DEE">
        <w:rPr>
          <w:rFonts w:ascii="Calibri" w:hAnsi="Calibri" w:cs="Calibri"/>
          <w:b/>
          <w:bCs/>
          <w:sz w:val="24"/>
          <w:szCs w:val="24"/>
        </w:rPr>
        <w:t xml:space="preserve">Secondo obiettivo è </w:t>
      </w:r>
      <w:r w:rsidR="00FF263B" w:rsidRPr="00C10DEE">
        <w:rPr>
          <w:rFonts w:ascii="Calibri" w:hAnsi="Calibri" w:cs="Calibri"/>
          <w:b/>
          <w:bCs/>
          <w:sz w:val="24"/>
          <w:szCs w:val="24"/>
        </w:rPr>
        <w:t>rendere l’</w:t>
      </w:r>
      <w:r w:rsidRPr="00C10DEE">
        <w:rPr>
          <w:rFonts w:ascii="Calibri" w:hAnsi="Calibri" w:cs="Calibri"/>
          <w:b/>
          <w:bCs/>
          <w:sz w:val="24"/>
          <w:szCs w:val="24"/>
        </w:rPr>
        <w:t>I</w:t>
      </w:r>
      <w:r w:rsidR="00FF263B" w:rsidRPr="00C10DEE">
        <w:rPr>
          <w:rFonts w:ascii="Calibri" w:hAnsi="Calibri" w:cs="Calibri"/>
          <w:b/>
          <w:bCs/>
          <w:sz w:val="24"/>
          <w:szCs w:val="24"/>
        </w:rPr>
        <w:t xml:space="preserve">drovia utilizzabile </w:t>
      </w:r>
      <w:r w:rsidR="000D2339">
        <w:rPr>
          <w:rFonts w:ascii="Calibri" w:hAnsi="Calibri" w:cs="Calibri"/>
          <w:b/>
          <w:bCs/>
          <w:sz w:val="24"/>
          <w:szCs w:val="24"/>
        </w:rPr>
        <w:t xml:space="preserve">dal punto di vista della navigazione turistica </w:t>
      </w:r>
      <w:r w:rsidR="00FF263B" w:rsidRPr="00C10DEE">
        <w:rPr>
          <w:rFonts w:ascii="Calibri" w:hAnsi="Calibri" w:cs="Calibri"/>
          <w:b/>
          <w:bCs/>
          <w:sz w:val="24"/>
          <w:szCs w:val="24"/>
        </w:rPr>
        <w:t>ai cittadini</w:t>
      </w:r>
      <w:r w:rsidR="00B404FC">
        <w:rPr>
          <w:rFonts w:ascii="Calibri" w:hAnsi="Calibri" w:cs="Calibri"/>
          <w:sz w:val="24"/>
          <w:szCs w:val="24"/>
        </w:rPr>
        <w:t xml:space="preserve">, </w:t>
      </w:r>
      <w:r w:rsidR="00FF263B" w:rsidRPr="00C10DEE">
        <w:rPr>
          <w:rFonts w:ascii="Calibri" w:hAnsi="Calibri" w:cs="Calibri"/>
          <w:sz w:val="24"/>
          <w:szCs w:val="24"/>
        </w:rPr>
        <w:t xml:space="preserve">con la riqualificazione delle aree </w:t>
      </w:r>
      <w:r w:rsidR="000D2339">
        <w:rPr>
          <w:rFonts w:ascii="Calibri" w:hAnsi="Calibri" w:cs="Calibri"/>
          <w:sz w:val="24"/>
          <w:szCs w:val="24"/>
        </w:rPr>
        <w:t>in fregio al</w:t>
      </w:r>
      <w:r w:rsidR="00FF263B" w:rsidRPr="00C10DEE">
        <w:rPr>
          <w:rFonts w:ascii="Calibri" w:hAnsi="Calibri" w:cs="Calibri"/>
          <w:sz w:val="24"/>
          <w:szCs w:val="24"/>
        </w:rPr>
        <w:t xml:space="preserve"> fiume e la valorizzazione e promozione di attività gastronomiche</w:t>
      </w:r>
      <w:r w:rsidRPr="00C10DEE">
        <w:rPr>
          <w:rFonts w:ascii="Calibri" w:hAnsi="Calibri" w:cs="Calibri"/>
          <w:sz w:val="24"/>
          <w:szCs w:val="24"/>
        </w:rPr>
        <w:t xml:space="preserve"> e</w:t>
      </w:r>
      <w:r w:rsidR="00FF263B" w:rsidRPr="00C10DEE">
        <w:rPr>
          <w:rFonts w:ascii="Calibri" w:hAnsi="Calibri" w:cs="Calibri"/>
          <w:sz w:val="24"/>
          <w:szCs w:val="24"/>
        </w:rPr>
        <w:t xml:space="preserve"> agrituristiche</w:t>
      </w:r>
      <w:r w:rsidRPr="00C10DEE">
        <w:rPr>
          <w:rFonts w:ascii="Calibri" w:hAnsi="Calibri" w:cs="Calibri"/>
          <w:sz w:val="24"/>
          <w:szCs w:val="24"/>
        </w:rPr>
        <w:t>.</w:t>
      </w:r>
    </w:p>
    <w:p w14:paraId="33E39161" w14:textId="77777777" w:rsidR="00FF263B" w:rsidRPr="00C10DEE" w:rsidRDefault="00FF263B" w:rsidP="00FF263B">
      <w:pPr>
        <w:spacing w:after="0" w:line="240" w:lineRule="atLeast"/>
        <w:ind w:left="360"/>
        <w:jc w:val="both"/>
        <w:rPr>
          <w:rFonts w:ascii="Calibri" w:hAnsi="Calibri" w:cs="Calibri"/>
          <w:sz w:val="24"/>
          <w:szCs w:val="24"/>
        </w:rPr>
      </w:pPr>
    </w:p>
    <w:p w14:paraId="6F19852C" w14:textId="08F8E700" w:rsidR="00F562FC" w:rsidRPr="00C10DEE" w:rsidRDefault="00F562FC" w:rsidP="00E11BAF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bCs/>
          <w:sz w:val="24"/>
          <w:szCs w:val="24"/>
        </w:rPr>
      </w:pPr>
      <w:r w:rsidRPr="00C10DEE">
        <w:rPr>
          <w:rFonts w:ascii="Calibri" w:hAnsi="Calibri" w:cs="Calibri"/>
          <w:b/>
          <w:bCs/>
          <w:sz w:val="24"/>
          <w:szCs w:val="24"/>
        </w:rPr>
        <w:t xml:space="preserve">I lavori </w:t>
      </w:r>
      <w:r w:rsidR="00AD7A96" w:rsidRPr="00C10DEE">
        <w:rPr>
          <w:rFonts w:ascii="Calibri" w:hAnsi="Calibri" w:cs="Calibri"/>
          <w:b/>
          <w:bCs/>
          <w:sz w:val="24"/>
          <w:szCs w:val="24"/>
        </w:rPr>
        <w:t xml:space="preserve">attualmente </w:t>
      </w:r>
      <w:r w:rsidRPr="00C10DEE">
        <w:rPr>
          <w:rFonts w:ascii="Calibri" w:hAnsi="Calibri" w:cs="Calibri"/>
          <w:b/>
          <w:bCs/>
          <w:sz w:val="24"/>
          <w:szCs w:val="24"/>
        </w:rPr>
        <w:t>in capo all’Agenzia regionale</w:t>
      </w:r>
      <w:r w:rsidR="00AD7A96" w:rsidRPr="00C10DEE">
        <w:rPr>
          <w:rFonts w:ascii="Calibri" w:hAnsi="Calibri" w:cs="Calibri"/>
          <w:b/>
          <w:bCs/>
          <w:sz w:val="24"/>
          <w:szCs w:val="24"/>
        </w:rPr>
        <w:t>: opere per oltre 106 milioni</w:t>
      </w:r>
    </w:p>
    <w:p w14:paraId="6E0EC911" w14:textId="66BC370F" w:rsidR="00FF263B" w:rsidRPr="00C10DEE" w:rsidRDefault="00353AB1" w:rsidP="00E11BAF">
      <w:pPr>
        <w:shd w:val="clear" w:color="auto" w:fill="FFFFFF"/>
        <w:spacing w:after="0" w:line="240" w:lineRule="atLeast"/>
        <w:jc w:val="both"/>
        <w:rPr>
          <w:rFonts w:ascii="Calibri" w:hAnsi="Calibri" w:cs="Calibri"/>
          <w:sz w:val="24"/>
          <w:szCs w:val="24"/>
        </w:rPr>
      </w:pPr>
      <w:r w:rsidRPr="00C10DEE">
        <w:rPr>
          <w:rFonts w:ascii="Calibri" w:hAnsi="Calibri" w:cs="Calibri"/>
          <w:sz w:val="24"/>
          <w:szCs w:val="24"/>
        </w:rPr>
        <w:t xml:space="preserve">Sono </w:t>
      </w:r>
      <w:r w:rsidR="0076126A" w:rsidRPr="00C10DEE">
        <w:rPr>
          <w:rFonts w:ascii="Calibri" w:hAnsi="Calibri" w:cs="Calibri"/>
          <w:b/>
          <w:bCs/>
          <w:sz w:val="24"/>
          <w:szCs w:val="24"/>
        </w:rPr>
        <w:t xml:space="preserve">in corso </w:t>
      </w:r>
      <w:r w:rsidR="000D2339">
        <w:rPr>
          <w:rFonts w:ascii="Calibri" w:hAnsi="Calibri" w:cs="Calibri"/>
          <w:b/>
          <w:bCs/>
          <w:sz w:val="24"/>
          <w:szCs w:val="24"/>
        </w:rPr>
        <w:t>due</w:t>
      </w:r>
      <w:r w:rsidR="0076126A" w:rsidRPr="00C10DEE">
        <w:rPr>
          <w:rFonts w:ascii="Calibri" w:hAnsi="Calibri" w:cs="Calibri"/>
          <w:b/>
          <w:bCs/>
          <w:sz w:val="24"/>
          <w:szCs w:val="24"/>
        </w:rPr>
        <w:t xml:space="preserve"> interventi</w:t>
      </w:r>
      <w:r w:rsidR="0076126A" w:rsidRPr="00C10DEE">
        <w:rPr>
          <w:rFonts w:ascii="Calibri" w:hAnsi="Calibri" w:cs="Calibri"/>
          <w:sz w:val="24"/>
          <w:szCs w:val="24"/>
        </w:rPr>
        <w:t xml:space="preserve">, </w:t>
      </w:r>
      <w:r w:rsidR="00800CC5" w:rsidRPr="00C10DEE">
        <w:rPr>
          <w:rFonts w:ascii="Calibri" w:hAnsi="Calibri" w:cs="Calibri"/>
          <w:sz w:val="24"/>
          <w:szCs w:val="24"/>
        </w:rPr>
        <w:t xml:space="preserve">per un totale di </w:t>
      </w:r>
      <w:r w:rsidR="00800CC5" w:rsidRPr="00C10DEE">
        <w:rPr>
          <w:rFonts w:ascii="Calibri" w:hAnsi="Calibri" w:cs="Calibri"/>
          <w:b/>
          <w:bCs/>
          <w:sz w:val="24"/>
          <w:szCs w:val="24"/>
        </w:rPr>
        <w:t>38,53 milioni</w:t>
      </w:r>
      <w:r w:rsidR="00800CC5" w:rsidRPr="00C10DEE">
        <w:rPr>
          <w:rFonts w:ascii="Calibri" w:hAnsi="Calibri" w:cs="Calibri"/>
          <w:sz w:val="24"/>
          <w:szCs w:val="24"/>
        </w:rPr>
        <w:t xml:space="preserve">: </w:t>
      </w:r>
      <w:r w:rsidR="0044265F" w:rsidRPr="00C10DEE">
        <w:rPr>
          <w:rFonts w:ascii="Calibri" w:hAnsi="Calibri" w:cs="Calibri"/>
          <w:sz w:val="24"/>
          <w:szCs w:val="24"/>
        </w:rPr>
        <w:t>lavori</w:t>
      </w:r>
      <w:r w:rsidR="00FF263B" w:rsidRPr="00C10DEE">
        <w:rPr>
          <w:rFonts w:ascii="Calibri" w:hAnsi="Calibri" w:cs="Calibri"/>
          <w:sz w:val="24"/>
          <w:szCs w:val="24"/>
        </w:rPr>
        <w:t xml:space="preserve"> di dragaggio e riqualificazione del tratto di asta navigabile </w:t>
      </w:r>
      <w:r w:rsidR="000D2339">
        <w:rPr>
          <w:rFonts w:ascii="Calibri" w:hAnsi="Calibri" w:cs="Calibri"/>
          <w:sz w:val="24"/>
          <w:szCs w:val="24"/>
        </w:rPr>
        <w:t xml:space="preserve">(Po di Volano) </w:t>
      </w:r>
      <w:r w:rsidR="00FF263B" w:rsidRPr="00C10DEE">
        <w:rPr>
          <w:rFonts w:ascii="Calibri" w:hAnsi="Calibri" w:cs="Calibri"/>
          <w:sz w:val="24"/>
          <w:szCs w:val="24"/>
        </w:rPr>
        <w:t>compresa tra l’incile del canale Boicelli e</w:t>
      </w:r>
      <w:r w:rsidR="000D2339">
        <w:rPr>
          <w:rFonts w:ascii="Calibri" w:hAnsi="Calibri" w:cs="Calibri"/>
          <w:sz w:val="24"/>
          <w:szCs w:val="24"/>
        </w:rPr>
        <w:t xml:space="preserve"> il ponte di San Giorgio</w:t>
      </w:r>
      <w:r w:rsidR="00800CC5" w:rsidRPr="00C10DEE">
        <w:rPr>
          <w:rFonts w:ascii="Calibri" w:hAnsi="Calibri" w:cs="Calibri"/>
          <w:sz w:val="24"/>
          <w:szCs w:val="24"/>
        </w:rPr>
        <w:t>;</w:t>
      </w:r>
      <w:r w:rsidR="00FF263B" w:rsidRPr="00C10DEE">
        <w:rPr>
          <w:rFonts w:ascii="Calibri" w:hAnsi="Calibri" w:cs="Calibri"/>
          <w:sz w:val="24"/>
          <w:szCs w:val="24"/>
        </w:rPr>
        <w:t xml:space="preserve"> </w:t>
      </w:r>
      <w:r w:rsidR="00E11BAF" w:rsidRPr="00C10DEE">
        <w:rPr>
          <w:rFonts w:ascii="Calibri" w:hAnsi="Calibri" w:cs="Calibri"/>
          <w:sz w:val="24"/>
          <w:szCs w:val="24"/>
        </w:rPr>
        <w:t>c</w:t>
      </w:r>
      <w:r w:rsidR="00FF263B" w:rsidRPr="00C10DEE">
        <w:rPr>
          <w:rFonts w:ascii="Calibri" w:hAnsi="Calibri" w:cs="Calibri"/>
          <w:sz w:val="24"/>
          <w:szCs w:val="24"/>
        </w:rPr>
        <w:t xml:space="preserve">ompletamento dei lavori </w:t>
      </w:r>
      <w:r w:rsidR="00985281" w:rsidRPr="00C10DEE">
        <w:rPr>
          <w:rFonts w:ascii="Calibri" w:hAnsi="Calibri" w:cs="Calibri"/>
          <w:sz w:val="24"/>
          <w:szCs w:val="24"/>
        </w:rPr>
        <w:t xml:space="preserve">– </w:t>
      </w:r>
      <w:r w:rsidR="00985281" w:rsidRPr="00C10DEE">
        <w:rPr>
          <w:rFonts w:ascii="Calibri" w:hAnsi="Calibri" w:cs="Calibri"/>
          <w:b/>
          <w:bCs/>
          <w:sz w:val="24"/>
          <w:szCs w:val="24"/>
        </w:rPr>
        <w:t>di cui fa parte anche il ponte</w:t>
      </w:r>
      <w:r w:rsidR="00667882" w:rsidRPr="00C10DEE">
        <w:rPr>
          <w:rFonts w:ascii="Calibri" w:hAnsi="Calibri" w:cs="Calibri"/>
          <w:b/>
          <w:bCs/>
          <w:sz w:val="24"/>
          <w:szCs w:val="24"/>
        </w:rPr>
        <w:t xml:space="preserve"> di Tresignana, già terminato</w:t>
      </w:r>
      <w:r w:rsidR="00667882" w:rsidRPr="00C10DEE">
        <w:rPr>
          <w:rFonts w:ascii="Calibri" w:hAnsi="Calibri" w:cs="Calibri"/>
          <w:sz w:val="24"/>
          <w:szCs w:val="24"/>
        </w:rPr>
        <w:t xml:space="preserve"> – </w:t>
      </w:r>
      <w:r w:rsidR="00FF263B" w:rsidRPr="00C10DEE">
        <w:rPr>
          <w:rFonts w:ascii="Calibri" w:hAnsi="Calibri" w:cs="Calibri"/>
          <w:sz w:val="24"/>
          <w:szCs w:val="24"/>
        </w:rPr>
        <w:t>dalla conca di Valpagliaro a valle della stessa fino alla progressiva 2750 in loc</w:t>
      </w:r>
      <w:r w:rsidR="00E11BAF" w:rsidRPr="00C10DEE">
        <w:rPr>
          <w:rFonts w:ascii="Calibri" w:hAnsi="Calibri" w:cs="Calibri"/>
          <w:sz w:val="24"/>
          <w:szCs w:val="24"/>
        </w:rPr>
        <w:t xml:space="preserve">alità </w:t>
      </w:r>
      <w:r w:rsidR="00FF263B" w:rsidRPr="00C10DEE">
        <w:rPr>
          <w:rFonts w:ascii="Calibri" w:hAnsi="Calibri" w:cs="Calibri"/>
          <w:sz w:val="24"/>
          <w:szCs w:val="24"/>
        </w:rPr>
        <w:t>Final di Rero</w:t>
      </w:r>
      <w:r w:rsidR="00E11BAF" w:rsidRPr="00C10DEE">
        <w:rPr>
          <w:rFonts w:ascii="Calibri" w:hAnsi="Calibri" w:cs="Calibri"/>
          <w:sz w:val="24"/>
          <w:szCs w:val="24"/>
        </w:rPr>
        <w:t>.</w:t>
      </w:r>
    </w:p>
    <w:p w14:paraId="44FF4DE5" w14:textId="19D64BA1" w:rsidR="00E4535B" w:rsidRPr="00C10DEE" w:rsidRDefault="006041B9" w:rsidP="0094587C">
      <w:pPr>
        <w:tabs>
          <w:tab w:val="righ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10DEE">
        <w:rPr>
          <w:rFonts w:ascii="Calibri" w:hAnsi="Calibri" w:cs="Calibri"/>
          <w:sz w:val="24"/>
          <w:szCs w:val="24"/>
        </w:rPr>
        <w:t xml:space="preserve">Sono </w:t>
      </w:r>
      <w:r w:rsidR="000D2339">
        <w:rPr>
          <w:rFonts w:ascii="Calibri" w:hAnsi="Calibri" w:cs="Calibri"/>
          <w:sz w:val="24"/>
          <w:szCs w:val="24"/>
        </w:rPr>
        <w:t xml:space="preserve">in fase conclusiva di </w:t>
      </w:r>
      <w:r w:rsidR="00E95B2B">
        <w:rPr>
          <w:rFonts w:ascii="Calibri" w:hAnsi="Calibri" w:cs="Calibri"/>
          <w:sz w:val="24"/>
          <w:szCs w:val="24"/>
        </w:rPr>
        <w:t xml:space="preserve">progettazione </w:t>
      </w:r>
      <w:r w:rsidR="00E95B2B" w:rsidRPr="00C10DEE">
        <w:rPr>
          <w:rFonts w:ascii="Calibri" w:hAnsi="Calibri" w:cs="Calibri"/>
          <w:b/>
          <w:bCs/>
          <w:sz w:val="24"/>
          <w:szCs w:val="24"/>
        </w:rPr>
        <w:t>due</w:t>
      </w:r>
      <w:r w:rsidRPr="00C10DEE">
        <w:rPr>
          <w:rFonts w:ascii="Calibri" w:hAnsi="Calibri" w:cs="Calibri"/>
          <w:b/>
          <w:bCs/>
          <w:sz w:val="24"/>
          <w:szCs w:val="24"/>
        </w:rPr>
        <w:t xml:space="preserve"> interventi</w:t>
      </w:r>
      <w:r w:rsidR="00F96444" w:rsidRPr="00C10DEE">
        <w:rPr>
          <w:rFonts w:ascii="Calibri" w:hAnsi="Calibri" w:cs="Calibri"/>
          <w:sz w:val="24"/>
          <w:szCs w:val="24"/>
        </w:rPr>
        <w:t>, per un totale di</w:t>
      </w:r>
      <w:r w:rsidR="00F96444" w:rsidRPr="00C10DEE">
        <w:rPr>
          <w:rFonts w:ascii="Calibri" w:hAnsi="Calibri" w:cs="Calibri"/>
          <w:b/>
          <w:bCs/>
          <w:sz w:val="24"/>
          <w:szCs w:val="24"/>
        </w:rPr>
        <w:t xml:space="preserve"> 24,33 milioni</w:t>
      </w:r>
      <w:r w:rsidR="00F96444" w:rsidRPr="00C10DEE">
        <w:rPr>
          <w:rFonts w:ascii="Calibri" w:hAnsi="Calibri" w:cs="Calibri"/>
          <w:sz w:val="24"/>
          <w:szCs w:val="24"/>
        </w:rPr>
        <w:t xml:space="preserve">: </w:t>
      </w:r>
      <w:r w:rsidR="008C1218">
        <w:rPr>
          <w:rFonts w:ascii="Calibri" w:hAnsi="Calibri" w:cs="Calibri"/>
          <w:sz w:val="24"/>
          <w:szCs w:val="24"/>
        </w:rPr>
        <w:t xml:space="preserve">il </w:t>
      </w:r>
      <w:r w:rsidR="00F96444" w:rsidRPr="00C10DEE">
        <w:rPr>
          <w:rFonts w:ascii="Calibri" w:hAnsi="Calibri" w:cs="Calibri"/>
          <w:sz w:val="24"/>
          <w:szCs w:val="24"/>
        </w:rPr>
        <w:t>r</w:t>
      </w:r>
      <w:r w:rsidR="00FF263B" w:rsidRPr="00C10DEE">
        <w:rPr>
          <w:rFonts w:ascii="Calibri" w:hAnsi="Calibri" w:cs="Calibri"/>
          <w:sz w:val="24"/>
          <w:szCs w:val="24"/>
        </w:rPr>
        <w:t xml:space="preserve">ifacimento del ponte Betto e del ponte Confortino lungo il canale Boicelli </w:t>
      </w:r>
      <w:r w:rsidR="00F96444" w:rsidRPr="00C10DEE">
        <w:rPr>
          <w:rFonts w:ascii="Calibri" w:hAnsi="Calibri" w:cs="Calibri"/>
          <w:sz w:val="24"/>
          <w:szCs w:val="24"/>
        </w:rPr>
        <w:t>(</w:t>
      </w:r>
      <w:r w:rsidR="00FF263B" w:rsidRPr="00C10DEE">
        <w:rPr>
          <w:rFonts w:ascii="Calibri" w:hAnsi="Calibri" w:cs="Calibri"/>
          <w:sz w:val="24"/>
          <w:szCs w:val="24"/>
        </w:rPr>
        <w:t>Ferrara</w:t>
      </w:r>
      <w:r w:rsidR="00F96444" w:rsidRPr="00C10DEE">
        <w:rPr>
          <w:rFonts w:ascii="Calibri" w:hAnsi="Calibri" w:cs="Calibri"/>
          <w:sz w:val="24"/>
          <w:szCs w:val="24"/>
        </w:rPr>
        <w:t xml:space="preserve">) e </w:t>
      </w:r>
      <w:r w:rsidR="008C1218">
        <w:rPr>
          <w:rFonts w:ascii="Calibri" w:hAnsi="Calibri" w:cs="Calibri"/>
          <w:sz w:val="24"/>
          <w:szCs w:val="24"/>
        </w:rPr>
        <w:t xml:space="preserve">la </w:t>
      </w:r>
      <w:r w:rsidR="00F96444" w:rsidRPr="00C10DEE">
        <w:rPr>
          <w:rFonts w:ascii="Calibri" w:hAnsi="Calibri" w:cs="Calibri"/>
          <w:sz w:val="24"/>
          <w:szCs w:val="24"/>
        </w:rPr>
        <w:t>r</w:t>
      </w:r>
      <w:r w:rsidR="00FF263B" w:rsidRPr="00C10DEE">
        <w:rPr>
          <w:rFonts w:ascii="Calibri" w:hAnsi="Calibri" w:cs="Calibri"/>
          <w:sz w:val="24"/>
          <w:szCs w:val="24"/>
        </w:rPr>
        <w:t>iqualificazione del</w:t>
      </w:r>
      <w:r w:rsidR="000D2339">
        <w:rPr>
          <w:rFonts w:ascii="Calibri" w:hAnsi="Calibri" w:cs="Calibri"/>
          <w:sz w:val="24"/>
          <w:szCs w:val="24"/>
        </w:rPr>
        <w:t>le sponde del</w:t>
      </w:r>
      <w:r w:rsidR="00FF263B" w:rsidRPr="00C10DEE">
        <w:rPr>
          <w:rFonts w:ascii="Calibri" w:hAnsi="Calibri" w:cs="Calibri"/>
          <w:sz w:val="24"/>
          <w:szCs w:val="24"/>
        </w:rPr>
        <w:t xml:space="preserve"> tratto di asta navigabile compresa tra l’incile del canale Boicelli e la darsena di San Paolo a Ferrara</w:t>
      </w:r>
      <w:r w:rsidR="0094587C" w:rsidRPr="00C10DEE">
        <w:rPr>
          <w:rFonts w:ascii="Calibri" w:hAnsi="Calibri" w:cs="Calibri"/>
          <w:sz w:val="24"/>
          <w:szCs w:val="24"/>
        </w:rPr>
        <w:t>.</w:t>
      </w:r>
      <w:r w:rsidR="00FF263B" w:rsidRPr="00C10DEE">
        <w:rPr>
          <w:rFonts w:ascii="Calibri" w:hAnsi="Calibri" w:cs="Calibri"/>
          <w:sz w:val="24"/>
          <w:szCs w:val="24"/>
        </w:rPr>
        <w:t xml:space="preserve"> </w:t>
      </w:r>
    </w:p>
    <w:p w14:paraId="21C02CC4" w14:textId="7466D5F9" w:rsidR="00FF263B" w:rsidRPr="00C10DEE" w:rsidRDefault="00444D8A" w:rsidP="00091F7C">
      <w:pPr>
        <w:tabs>
          <w:tab w:val="righ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sz w:val="24"/>
          <w:szCs w:val="24"/>
          <w:u w:val="single"/>
        </w:rPr>
      </w:pPr>
      <w:r w:rsidRPr="00C10DEE">
        <w:rPr>
          <w:rFonts w:ascii="Calibri" w:hAnsi="Calibri" w:cs="Calibri"/>
          <w:sz w:val="24"/>
          <w:szCs w:val="24"/>
        </w:rPr>
        <w:t>I</w:t>
      </w:r>
      <w:r w:rsidR="00E4535B" w:rsidRPr="00C10DEE">
        <w:rPr>
          <w:rFonts w:ascii="Calibri" w:hAnsi="Calibri" w:cs="Calibri"/>
          <w:sz w:val="24"/>
          <w:szCs w:val="24"/>
        </w:rPr>
        <w:t xml:space="preserve">n </w:t>
      </w:r>
      <w:r w:rsidR="00E4535B" w:rsidRPr="00C10DEE">
        <w:rPr>
          <w:rFonts w:ascii="Calibri" w:hAnsi="Calibri" w:cs="Calibri"/>
          <w:b/>
          <w:bCs/>
          <w:sz w:val="24"/>
          <w:szCs w:val="24"/>
        </w:rPr>
        <w:t>corso di progettazione 3 interventi</w:t>
      </w:r>
      <w:r w:rsidR="00DC123E" w:rsidRPr="00C10DEE">
        <w:rPr>
          <w:rFonts w:ascii="Calibri" w:hAnsi="Calibri" w:cs="Calibri"/>
          <w:sz w:val="24"/>
          <w:szCs w:val="24"/>
        </w:rPr>
        <w:t xml:space="preserve">, per un totale di </w:t>
      </w:r>
      <w:r w:rsidR="00DC123E" w:rsidRPr="00C10DEE">
        <w:rPr>
          <w:rFonts w:ascii="Calibri" w:hAnsi="Calibri" w:cs="Calibri"/>
          <w:b/>
          <w:bCs/>
          <w:sz w:val="24"/>
          <w:szCs w:val="24"/>
        </w:rPr>
        <w:t>43,28 milioni</w:t>
      </w:r>
      <w:r w:rsidR="00DC123E" w:rsidRPr="00C10DEE">
        <w:rPr>
          <w:rFonts w:ascii="Calibri" w:hAnsi="Calibri" w:cs="Calibri"/>
          <w:sz w:val="24"/>
          <w:szCs w:val="24"/>
        </w:rPr>
        <w:t xml:space="preserve"> di euro:</w:t>
      </w:r>
      <w:r w:rsidR="004C7D14" w:rsidRPr="00C10DEE">
        <w:rPr>
          <w:rFonts w:ascii="Calibri" w:hAnsi="Calibri" w:cs="Calibri"/>
          <w:sz w:val="24"/>
          <w:szCs w:val="24"/>
        </w:rPr>
        <w:t xml:space="preserve"> d</w:t>
      </w:r>
      <w:r w:rsidR="00FF263B" w:rsidRPr="00C10DEE">
        <w:rPr>
          <w:rFonts w:ascii="Calibri" w:hAnsi="Calibri" w:cs="Calibri"/>
          <w:sz w:val="24"/>
          <w:szCs w:val="24"/>
        </w:rPr>
        <w:t xml:space="preserve">ragaggio e riqualificazione del tratto di asta navigabile del canale Boicelli dalla conca di Pontelagoscuro all’incile con il Po di Volano </w:t>
      </w:r>
      <w:r w:rsidR="004C7D14" w:rsidRPr="00C10DEE">
        <w:rPr>
          <w:rFonts w:ascii="Calibri" w:hAnsi="Calibri" w:cs="Calibri"/>
          <w:sz w:val="24"/>
          <w:szCs w:val="24"/>
        </w:rPr>
        <w:t>(</w:t>
      </w:r>
      <w:r w:rsidR="00FF263B" w:rsidRPr="00C10DEE">
        <w:rPr>
          <w:rFonts w:ascii="Calibri" w:hAnsi="Calibri" w:cs="Calibri"/>
          <w:sz w:val="24"/>
          <w:szCs w:val="24"/>
        </w:rPr>
        <w:t>Ferrara</w:t>
      </w:r>
      <w:r w:rsidR="004C7D14" w:rsidRPr="00C10DEE">
        <w:rPr>
          <w:rFonts w:ascii="Calibri" w:hAnsi="Calibri" w:cs="Calibri"/>
          <w:sz w:val="24"/>
          <w:szCs w:val="24"/>
        </w:rPr>
        <w:t xml:space="preserve">); </w:t>
      </w:r>
      <w:r w:rsidR="00A47CAF" w:rsidRPr="00C10DEE">
        <w:rPr>
          <w:rFonts w:ascii="Calibri" w:hAnsi="Calibri" w:cs="Calibri"/>
          <w:sz w:val="24"/>
          <w:szCs w:val="24"/>
        </w:rPr>
        <w:t>m</w:t>
      </w:r>
      <w:r w:rsidR="00FF263B" w:rsidRPr="00C10DEE">
        <w:rPr>
          <w:rFonts w:ascii="Calibri" w:hAnsi="Calibri" w:cs="Calibri"/>
          <w:sz w:val="24"/>
          <w:szCs w:val="24"/>
        </w:rPr>
        <w:t>anutenzione straordinaria del nodo idraulico di Pontelagoscuro</w:t>
      </w:r>
      <w:r w:rsidR="00A57D2A" w:rsidRPr="00C10DEE">
        <w:rPr>
          <w:rFonts w:ascii="Calibri" w:hAnsi="Calibri" w:cs="Calibri"/>
          <w:sz w:val="24"/>
          <w:szCs w:val="24"/>
        </w:rPr>
        <w:t>; d</w:t>
      </w:r>
      <w:r w:rsidR="00FF263B" w:rsidRPr="00C10DEE">
        <w:rPr>
          <w:rFonts w:ascii="Calibri" w:hAnsi="Calibri" w:cs="Calibri"/>
          <w:sz w:val="24"/>
          <w:szCs w:val="24"/>
        </w:rPr>
        <w:t xml:space="preserve">ifesa dell’imboccatura del </w:t>
      </w:r>
      <w:r w:rsidR="00A57D2A" w:rsidRPr="00C10DEE">
        <w:rPr>
          <w:rFonts w:ascii="Calibri" w:hAnsi="Calibri" w:cs="Calibri"/>
          <w:sz w:val="24"/>
          <w:szCs w:val="24"/>
        </w:rPr>
        <w:t>C</w:t>
      </w:r>
      <w:r w:rsidR="00FF263B" w:rsidRPr="00C10DEE">
        <w:rPr>
          <w:rFonts w:ascii="Calibri" w:hAnsi="Calibri" w:cs="Calibri"/>
          <w:sz w:val="24"/>
          <w:szCs w:val="24"/>
        </w:rPr>
        <w:t>anale Navigabile a Comacchio</w:t>
      </w:r>
      <w:r w:rsidR="00091F7C" w:rsidRPr="00C10DEE">
        <w:rPr>
          <w:rFonts w:ascii="Calibri" w:hAnsi="Calibri" w:cs="Calibri"/>
          <w:sz w:val="24"/>
          <w:szCs w:val="24"/>
        </w:rPr>
        <w:t>.</w:t>
      </w:r>
    </w:p>
    <w:p w14:paraId="64822D19" w14:textId="77777777" w:rsidR="00FF263B" w:rsidRPr="00C10DEE" w:rsidRDefault="00FF263B" w:rsidP="00FF263B">
      <w:pPr>
        <w:tabs>
          <w:tab w:val="right" w:pos="9356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5E5E5E"/>
        </w:rPr>
      </w:pPr>
    </w:p>
    <w:p w14:paraId="70682B39" w14:textId="77777777" w:rsidR="00FF263B" w:rsidRPr="00C26CEF" w:rsidRDefault="00FF263B" w:rsidP="00FF263B">
      <w:pPr>
        <w:pStyle w:val="xmsonormal"/>
        <w:autoSpaceDE w:val="0"/>
        <w:autoSpaceDN w:val="0"/>
        <w:spacing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14:paraId="751939F3" w14:textId="77777777" w:rsidR="00FF263B" w:rsidRPr="00046EEE" w:rsidRDefault="00FF263B" w:rsidP="00FF263B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3D10B3F" w14:textId="77777777" w:rsidR="00FF263B" w:rsidRPr="00046EEE" w:rsidRDefault="00FF263B" w:rsidP="00FF263B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A96659" w14:textId="77777777" w:rsidR="00FF263B" w:rsidRPr="00046EEE" w:rsidRDefault="00FF263B" w:rsidP="00FF263B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D54F37" w14:textId="77777777" w:rsidR="00E55CAD" w:rsidRPr="00557C61" w:rsidRDefault="00E55CAD" w:rsidP="00557C61">
      <w:pPr>
        <w:jc w:val="both"/>
        <w:rPr>
          <w:rFonts w:ascii="Arial" w:hAnsi="Arial" w:cs="Arial"/>
          <w:sz w:val="24"/>
          <w:szCs w:val="24"/>
        </w:rPr>
      </w:pPr>
    </w:p>
    <w:sectPr w:rsidR="00E55CAD" w:rsidRPr="00557C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81106"/>
    <w:multiLevelType w:val="hybridMultilevel"/>
    <w:tmpl w:val="7FD82A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C3C1A"/>
    <w:multiLevelType w:val="hybridMultilevel"/>
    <w:tmpl w:val="9ECA32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E851C2">
      <w:numFmt w:val="bullet"/>
      <w:lvlText w:val="-"/>
      <w:lvlJc w:val="left"/>
      <w:pPr>
        <w:ind w:left="1440" w:hanging="360"/>
      </w:pPr>
      <w:rPr>
        <w:rFonts w:ascii="CIDFont+F3" w:eastAsiaTheme="minorHAnsi" w:hAnsi="CIDFont+F3" w:cs="CIDFont+F3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E02008"/>
    <w:multiLevelType w:val="hybridMultilevel"/>
    <w:tmpl w:val="B1BADD72"/>
    <w:lvl w:ilvl="0" w:tplc="87B245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B05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234143">
    <w:abstractNumId w:val="0"/>
  </w:num>
  <w:num w:numId="2" w16cid:durableId="1256674076">
    <w:abstractNumId w:val="1"/>
  </w:num>
  <w:num w:numId="3" w16cid:durableId="4790319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103"/>
    <w:rsid w:val="0000381B"/>
    <w:rsid w:val="00013EC1"/>
    <w:rsid w:val="00014685"/>
    <w:rsid w:val="00021E2A"/>
    <w:rsid w:val="00022BFA"/>
    <w:rsid w:val="00023BC4"/>
    <w:rsid w:val="00024EF9"/>
    <w:rsid w:val="000353F1"/>
    <w:rsid w:val="00047B11"/>
    <w:rsid w:val="00054C34"/>
    <w:rsid w:val="000617D2"/>
    <w:rsid w:val="00080AD8"/>
    <w:rsid w:val="000816E3"/>
    <w:rsid w:val="000856C2"/>
    <w:rsid w:val="00087759"/>
    <w:rsid w:val="00090E14"/>
    <w:rsid w:val="00091A16"/>
    <w:rsid w:val="00091F7C"/>
    <w:rsid w:val="00093DFB"/>
    <w:rsid w:val="00094EA9"/>
    <w:rsid w:val="000951C2"/>
    <w:rsid w:val="00095E74"/>
    <w:rsid w:val="000B37A2"/>
    <w:rsid w:val="000D034C"/>
    <w:rsid w:val="000D2339"/>
    <w:rsid w:val="000D45EF"/>
    <w:rsid w:val="000E0546"/>
    <w:rsid w:val="000E284E"/>
    <w:rsid w:val="000F3970"/>
    <w:rsid w:val="000F3AD3"/>
    <w:rsid w:val="001045B1"/>
    <w:rsid w:val="00146275"/>
    <w:rsid w:val="00153947"/>
    <w:rsid w:val="00155BAF"/>
    <w:rsid w:val="00166127"/>
    <w:rsid w:val="00184C87"/>
    <w:rsid w:val="00187153"/>
    <w:rsid w:val="00187F33"/>
    <w:rsid w:val="001936E9"/>
    <w:rsid w:val="0019782D"/>
    <w:rsid w:val="001A1E73"/>
    <w:rsid w:val="001A24D2"/>
    <w:rsid w:val="001A31FC"/>
    <w:rsid w:val="001C1A18"/>
    <w:rsid w:val="001E6E4E"/>
    <w:rsid w:val="00205B26"/>
    <w:rsid w:val="00221E75"/>
    <w:rsid w:val="00245BF3"/>
    <w:rsid w:val="002473E1"/>
    <w:rsid w:val="002543DA"/>
    <w:rsid w:val="00264C50"/>
    <w:rsid w:val="002954D5"/>
    <w:rsid w:val="002A6776"/>
    <w:rsid w:val="002B0C72"/>
    <w:rsid w:val="002D59A2"/>
    <w:rsid w:val="002F34AE"/>
    <w:rsid w:val="00302265"/>
    <w:rsid w:val="00305AEE"/>
    <w:rsid w:val="0031357B"/>
    <w:rsid w:val="00323EBB"/>
    <w:rsid w:val="0032777A"/>
    <w:rsid w:val="00353AB1"/>
    <w:rsid w:val="00362A98"/>
    <w:rsid w:val="003819FD"/>
    <w:rsid w:val="003877EB"/>
    <w:rsid w:val="00392BD4"/>
    <w:rsid w:val="00395473"/>
    <w:rsid w:val="003B5EE0"/>
    <w:rsid w:val="003C1FCA"/>
    <w:rsid w:val="003C2464"/>
    <w:rsid w:val="003C7C5A"/>
    <w:rsid w:val="003F78F3"/>
    <w:rsid w:val="00401D41"/>
    <w:rsid w:val="00403EC9"/>
    <w:rsid w:val="00405A7F"/>
    <w:rsid w:val="00411A60"/>
    <w:rsid w:val="00430FC5"/>
    <w:rsid w:val="0044265F"/>
    <w:rsid w:val="004427CD"/>
    <w:rsid w:val="00444D8A"/>
    <w:rsid w:val="00447184"/>
    <w:rsid w:val="00451B85"/>
    <w:rsid w:val="0045666A"/>
    <w:rsid w:val="004606F3"/>
    <w:rsid w:val="00470666"/>
    <w:rsid w:val="004C7D14"/>
    <w:rsid w:val="004D33F7"/>
    <w:rsid w:val="00532406"/>
    <w:rsid w:val="005346AA"/>
    <w:rsid w:val="00543D2B"/>
    <w:rsid w:val="00553D70"/>
    <w:rsid w:val="00557C61"/>
    <w:rsid w:val="005621C3"/>
    <w:rsid w:val="00590BF7"/>
    <w:rsid w:val="005B604D"/>
    <w:rsid w:val="006041B9"/>
    <w:rsid w:val="00606F80"/>
    <w:rsid w:val="00612AE3"/>
    <w:rsid w:val="006329F0"/>
    <w:rsid w:val="00636562"/>
    <w:rsid w:val="006529A3"/>
    <w:rsid w:val="006573FD"/>
    <w:rsid w:val="00662691"/>
    <w:rsid w:val="006634D3"/>
    <w:rsid w:val="00667882"/>
    <w:rsid w:val="00667D67"/>
    <w:rsid w:val="0069747E"/>
    <w:rsid w:val="00724E77"/>
    <w:rsid w:val="0076126A"/>
    <w:rsid w:val="007668BC"/>
    <w:rsid w:val="007901F1"/>
    <w:rsid w:val="007B549B"/>
    <w:rsid w:val="007C28E8"/>
    <w:rsid w:val="007D63BC"/>
    <w:rsid w:val="007E3DD6"/>
    <w:rsid w:val="007F137A"/>
    <w:rsid w:val="0080086A"/>
    <w:rsid w:val="00800CC5"/>
    <w:rsid w:val="0081135D"/>
    <w:rsid w:val="008430B0"/>
    <w:rsid w:val="0085090A"/>
    <w:rsid w:val="008670F8"/>
    <w:rsid w:val="00870E45"/>
    <w:rsid w:val="008842F0"/>
    <w:rsid w:val="00897796"/>
    <w:rsid w:val="008A1428"/>
    <w:rsid w:val="008A1939"/>
    <w:rsid w:val="008C1218"/>
    <w:rsid w:val="008C7F5D"/>
    <w:rsid w:val="008E2D2E"/>
    <w:rsid w:val="008F39BF"/>
    <w:rsid w:val="008F74B7"/>
    <w:rsid w:val="00904110"/>
    <w:rsid w:val="00910183"/>
    <w:rsid w:val="00916103"/>
    <w:rsid w:val="009328CE"/>
    <w:rsid w:val="00936C72"/>
    <w:rsid w:val="00937DC3"/>
    <w:rsid w:val="00942B8F"/>
    <w:rsid w:val="0094304D"/>
    <w:rsid w:val="0094554A"/>
    <w:rsid w:val="0094587C"/>
    <w:rsid w:val="00950A1A"/>
    <w:rsid w:val="00965E50"/>
    <w:rsid w:val="00972768"/>
    <w:rsid w:val="00974BAD"/>
    <w:rsid w:val="00981449"/>
    <w:rsid w:val="00984F88"/>
    <w:rsid w:val="00985281"/>
    <w:rsid w:val="00987F68"/>
    <w:rsid w:val="009933C7"/>
    <w:rsid w:val="009B6144"/>
    <w:rsid w:val="00A072B0"/>
    <w:rsid w:val="00A15846"/>
    <w:rsid w:val="00A45995"/>
    <w:rsid w:val="00A47CAF"/>
    <w:rsid w:val="00A47F65"/>
    <w:rsid w:val="00A512C0"/>
    <w:rsid w:val="00A514EE"/>
    <w:rsid w:val="00A57D2A"/>
    <w:rsid w:val="00A64FA1"/>
    <w:rsid w:val="00A70D65"/>
    <w:rsid w:val="00AA4290"/>
    <w:rsid w:val="00AA6CC8"/>
    <w:rsid w:val="00AB673F"/>
    <w:rsid w:val="00AD4C26"/>
    <w:rsid w:val="00AD63CB"/>
    <w:rsid w:val="00AD7A96"/>
    <w:rsid w:val="00AF79DA"/>
    <w:rsid w:val="00B404FC"/>
    <w:rsid w:val="00B43FB8"/>
    <w:rsid w:val="00B70F16"/>
    <w:rsid w:val="00B7200F"/>
    <w:rsid w:val="00B76C94"/>
    <w:rsid w:val="00B76F72"/>
    <w:rsid w:val="00B868AA"/>
    <w:rsid w:val="00BA3951"/>
    <w:rsid w:val="00BB1E22"/>
    <w:rsid w:val="00C10DEE"/>
    <w:rsid w:val="00C166BA"/>
    <w:rsid w:val="00C57895"/>
    <w:rsid w:val="00C90DC4"/>
    <w:rsid w:val="00CA2E2B"/>
    <w:rsid w:val="00CA5327"/>
    <w:rsid w:val="00CA7821"/>
    <w:rsid w:val="00CB793C"/>
    <w:rsid w:val="00CC26CB"/>
    <w:rsid w:val="00CC3CC3"/>
    <w:rsid w:val="00CF50E8"/>
    <w:rsid w:val="00D00C90"/>
    <w:rsid w:val="00D10DD1"/>
    <w:rsid w:val="00D13B14"/>
    <w:rsid w:val="00D212D8"/>
    <w:rsid w:val="00D31EA2"/>
    <w:rsid w:val="00D4028D"/>
    <w:rsid w:val="00D46B9E"/>
    <w:rsid w:val="00D5412D"/>
    <w:rsid w:val="00D74038"/>
    <w:rsid w:val="00DA090B"/>
    <w:rsid w:val="00DA566C"/>
    <w:rsid w:val="00DB294D"/>
    <w:rsid w:val="00DC123E"/>
    <w:rsid w:val="00DC7C9F"/>
    <w:rsid w:val="00DD7EAF"/>
    <w:rsid w:val="00DE5868"/>
    <w:rsid w:val="00E05436"/>
    <w:rsid w:val="00E11BAF"/>
    <w:rsid w:val="00E30FBC"/>
    <w:rsid w:val="00E33919"/>
    <w:rsid w:val="00E36B19"/>
    <w:rsid w:val="00E44678"/>
    <w:rsid w:val="00E4535B"/>
    <w:rsid w:val="00E45508"/>
    <w:rsid w:val="00E55CAD"/>
    <w:rsid w:val="00E63EF9"/>
    <w:rsid w:val="00E77D3A"/>
    <w:rsid w:val="00E82A59"/>
    <w:rsid w:val="00E94285"/>
    <w:rsid w:val="00E95B2B"/>
    <w:rsid w:val="00ED33A1"/>
    <w:rsid w:val="00ED3C21"/>
    <w:rsid w:val="00F14050"/>
    <w:rsid w:val="00F1443D"/>
    <w:rsid w:val="00F33396"/>
    <w:rsid w:val="00F34D0F"/>
    <w:rsid w:val="00F516A0"/>
    <w:rsid w:val="00F562FC"/>
    <w:rsid w:val="00F712E9"/>
    <w:rsid w:val="00F76F47"/>
    <w:rsid w:val="00F7736E"/>
    <w:rsid w:val="00F83E73"/>
    <w:rsid w:val="00F96444"/>
    <w:rsid w:val="00FB0AD3"/>
    <w:rsid w:val="00FC46A6"/>
    <w:rsid w:val="00FF263B"/>
    <w:rsid w:val="00FF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558FB"/>
  <w15:chartTrackingRefBased/>
  <w15:docId w15:val="{ADAD84BC-B85A-481A-8F67-6A8B1283A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161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161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161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161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161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161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161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161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161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161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161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161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1610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1610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1610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1610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1610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1610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161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161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161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161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161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1610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1610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1610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161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1610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16103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e"/>
    <w:rsid w:val="00FF263B"/>
    <w:pPr>
      <w:spacing w:after="0" w:line="240" w:lineRule="auto"/>
    </w:pPr>
    <w:rPr>
      <w:rFonts w:ascii="Calibri" w:hAnsi="Calibri" w:cs="Calibri"/>
      <w:kern w:val="0"/>
      <w:lang w:eastAsia="it-IT"/>
      <w14:ligatures w14:val="none"/>
    </w:rPr>
  </w:style>
  <w:style w:type="paragraph" w:styleId="Revisione">
    <w:name w:val="Revision"/>
    <w:hidden/>
    <w:uiPriority w:val="99"/>
    <w:semiHidden/>
    <w:rsid w:val="008842F0"/>
    <w:pPr>
      <w:spacing w:after="0" w:line="240" w:lineRule="auto"/>
    </w:pPr>
  </w:style>
  <w:style w:type="paragraph" w:styleId="NormaleWeb">
    <w:name w:val="Normal (Web)"/>
    <w:basedOn w:val="Normale"/>
    <w:uiPriority w:val="99"/>
    <w:semiHidden/>
    <w:unhideWhenUsed/>
    <w:rsid w:val="00897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Vergano Chiara</dc:creator>
  <cp:keywords/>
  <dc:description/>
  <cp:lastModifiedBy>Vergano Chiara</cp:lastModifiedBy>
  <cp:revision>8</cp:revision>
  <dcterms:created xsi:type="dcterms:W3CDTF">2026-06-04T13:28:00Z</dcterms:created>
  <dcterms:modified xsi:type="dcterms:W3CDTF">2026-06-04T13:41:00Z</dcterms:modified>
</cp:coreProperties>
</file>